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37" w:rsidRDefault="00AB3737" w:rsidP="00AB3737">
      <w:pPr>
        <w:pStyle w:val="Tytuaktu"/>
      </w:pPr>
      <w:r>
        <w:t>ZARZĄDZENIE NR 238/10</w:t>
      </w:r>
    </w:p>
    <w:p w:rsidR="00AB3737" w:rsidRDefault="00AB3737" w:rsidP="00AB3737">
      <w:pPr>
        <w:pStyle w:val="Tytuaktu"/>
      </w:pPr>
      <w:r>
        <w:t>BURMISTRZA KRYNEK</w:t>
      </w:r>
    </w:p>
    <w:p w:rsidR="00AB3737" w:rsidRDefault="00AB3737" w:rsidP="00AB3737">
      <w:pPr>
        <w:pStyle w:val="zdnia"/>
      </w:pPr>
      <w:r>
        <w:t xml:space="preserve"> 23 kwietnia 2010 r.</w:t>
      </w:r>
    </w:p>
    <w:p w:rsidR="00AB3737" w:rsidRDefault="00AB3737" w:rsidP="00AB3737">
      <w:pPr>
        <w:pStyle w:val="wsprawie"/>
      </w:pPr>
      <w:r>
        <w:t xml:space="preserve">w sprawie wykazu osób prawnych i fizycznych oraz jednostek organizacyjnych nieposiadających osobowości prawnej, którym udzielono ulg w zakresie podatków i opłat za I kwartał 2010 roku </w:t>
      </w:r>
    </w:p>
    <w:p w:rsidR="00AB3737" w:rsidRDefault="00AB3737" w:rsidP="00AB3737">
      <w:pPr>
        <w:pStyle w:val="podstawa"/>
      </w:pPr>
      <w:r>
        <w:t>Na podstawie art. 37, ust. 1 i 2, pkt. 2, lit. f ustawy z dnia 27 sierpnia 2009 r. o finansach publicznych ( Dz. U. z 2009 roku Nr 157, poz. 1240)  zarządzam co następuje:</w:t>
      </w:r>
    </w:p>
    <w:p w:rsidR="00AB3737" w:rsidRDefault="00AB3737" w:rsidP="00AB3737">
      <w:pPr>
        <w:pStyle w:val="paragraf"/>
      </w:pPr>
      <w:r>
        <w:t>Podaje się do publicznej wiadomości listę osób prawnych i fizycznych oraz jednostek organizacyjnych nieposiadąjacych osobowości prawnej, którym udzielono ulg w zakresie podatków i opłat za I kwartał 2010 roku zgodnie z załącznikiem Nr 1 do zarządzenia.</w:t>
      </w:r>
    </w:p>
    <w:p w:rsidR="00AB3737" w:rsidRDefault="00AB3737" w:rsidP="00AB3737">
      <w:pPr>
        <w:pStyle w:val="paragraf"/>
        <w:numPr>
          <w:ilvl w:val="0"/>
          <w:numId w:val="0"/>
        </w:numPr>
        <w:ind w:left="397"/>
      </w:pPr>
      <w:r>
        <w:t>§ 2. Zarządzenie wchodzi w życie z dniem podjęcia.</w:t>
      </w:r>
    </w:p>
    <w:p w:rsidR="00AB3737" w:rsidRDefault="00AB3737" w:rsidP="00AB3737">
      <w:pPr>
        <w:pStyle w:val="paragraf"/>
        <w:numPr>
          <w:ilvl w:val="0"/>
          <w:numId w:val="0"/>
        </w:numPr>
        <w:ind w:left="397"/>
      </w:pPr>
    </w:p>
    <w:p w:rsidR="00AB3737" w:rsidRDefault="00AB3737" w:rsidP="00AB3737">
      <w:pPr>
        <w:pStyle w:val="Podpis"/>
      </w:pPr>
      <w:r>
        <w:t>Burmistrz</w:t>
      </w:r>
    </w:p>
    <w:p w:rsidR="00AB3737" w:rsidRDefault="00AB3737" w:rsidP="00AB3737">
      <w:pPr>
        <w:pStyle w:val="Podpis"/>
      </w:pPr>
      <w:r>
        <w:t xml:space="preserve">Jolanta Gudalewska </w:t>
      </w:r>
    </w:p>
    <w:p w:rsidR="00AB3737" w:rsidRDefault="00AB3737" w:rsidP="00AB3737">
      <w:pPr>
        <w:pStyle w:val="Podpis"/>
        <w:numPr>
          <w:ilvl w:val="0"/>
          <w:numId w:val="0"/>
        </w:numPr>
        <w:ind w:left="4536"/>
      </w:pPr>
    </w:p>
    <w:p w:rsidR="00AB3737" w:rsidRDefault="00AB3737" w:rsidP="00AB3737">
      <w:pPr>
        <w:pStyle w:val="Podpis"/>
        <w:numPr>
          <w:ilvl w:val="0"/>
          <w:numId w:val="0"/>
        </w:numPr>
        <w:ind w:left="4536"/>
      </w:pPr>
    </w:p>
    <w:p w:rsidR="00AB3737" w:rsidRDefault="00AB3737" w:rsidP="00AB3737">
      <w:pPr>
        <w:pStyle w:val="Podpis"/>
        <w:numPr>
          <w:ilvl w:val="0"/>
          <w:numId w:val="0"/>
        </w:numPr>
        <w:ind w:left="4536"/>
      </w:pPr>
    </w:p>
    <w:p w:rsidR="00AB3737" w:rsidRDefault="00AB3737" w:rsidP="00AB3737">
      <w:pPr>
        <w:pStyle w:val="Podpis"/>
        <w:numPr>
          <w:ilvl w:val="0"/>
          <w:numId w:val="0"/>
        </w:numPr>
        <w:ind w:left="4536"/>
      </w:pPr>
    </w:p>
    <w:p w:rsidR="00AB3737" w:rsidRDefault="00AB3737" w:rsidP="00AB3737">
      <w:pPr>
        <w:pStyle w:val="Podpis"/>
        <w:numPr>
          <w:ilvl w:val="0"/>
          <w:numId w:val="0"/>
        </w:numPr>
        <w:ind w:left="4536"/>
      </w:pPr>
    </w:p>
    <w:p w:rsidR="00AB3737" w:rsidRDefault="00AB3737" w:rsidP="00AB3737">
      <w:pPr>
        <w:pStyle w:val="Podpis"/>
        <w:numPr>
          <w:ilvl w:val="0"/>
          <w:numId w:val="0"/>
        </w:numPr>
        <w:ind w:left="4536"/>
      </w:pPr>
    </w:p>
    <w:p w:rsidR="00AB3737" w:rsidRDefault="00AB3737" w:rsidP="00AB3737">
      <w:pPr>
        <w:pStyle w:val="Podpis"/>
        <w:numPr>
          <w:ilvl w:val="0"/>
          <w:numId w:val="0"/>
        </w:numPr>
        <w:ind w:left="4536"/>
      </w:pPr>
    </w:p>
    <w:p w:rsidR="00AB3737" w:rsidRDefault="00AB3737" w:rsidP="00AB3737">
      <w:pPr>
        <w:pStyle w:val="Podpis"/>
        <w:numPr>
          <w:ilvl w:val="0"/>
          <w:numId w:val="0"/>
        </w:numPr>
        <w:ind w:left="4536"/>
      </w:pPr>
    </w:p>
    <w:p w:rsidR="00AB3737" w:rsidRDefault="00AB3737" w:rsidP="00AB3737">
      <w:pPr>
        <w:pStyle w:val="Podpis"/>
        <w:numPr>
          <w:ilvl w:val="0"/>
          <w:numId w:val="0"/>
        </w:numPr>
        <w:ind w:left="4536"/>
      </w:pPr>
    </w:p>
    <w:p w:rsidR="00AB3737" w:rsidRDefault="00AB3737" w:rsidP="00AB3737">
      <w:pPr>
        <w:pStyle w:val="Podpis"/>
        <w:numPr>
          <w:ilvl w:val="0"/>
          <w:numId w:val="0"/>
        </w:numPr>
        <w:ind w:left="4536"/>
      </w:pPr>
    </w:p>
    <w:p w:rsidR="00AB3737" w:rsidRDefault="00AB3737" w:rsidP="00AB3737">
      <w:pPr>
        <w:pStyle w:val="Podpis"/>
        <w:numPr>
          <w:ilvl w:val="0"/>
          <w:numId w:val="0"/>
        </w:numPr>
        <w:ind w:left="4536"/>
      </w:pPr>
    </w:p>
    <w:p w:rsidR="00AB3737" w:rsidRDefault="00AB3737" w:rsidP="00AB3737">
      <w:pPr>
        <w:pStyle w:val="Podpis"/>
        <w:numPr>
          <w:ilvl w:val="0"/>
          <w:numId w:val="0"/>
        </w:numPr>
        <w:ind w:left="4536"/>
      </w:pPr>
    </w:p>
    <w:p w:rsidR="00AB3737" w:rsidRDefault="00AB3737" w:rsidP="00AB3737">
      <w:pPr>
        <w:pStyle w:val="Podpis"/>
        <w:numPr>
          <w:ilvl w:val="0"/>
          <w:numId w:val="0"/>
        </w:numPr>
        <w:ind w:left="4536"/>
      </w:pPr>
    </w:p>
    <w:p w:rsidR="00AB3737" w:rsidRDefault="00AB3737" w:rsidP="00AB3737">
      <w:pPr>
        <w:pStyle w:val="Podpis"/>
        <w:numPr>
          <w:ilvl w:val="0"/>
          <w:numId w:val="0"/>
        </w:numPr>
        <w:ind w:left="4536"/>
      </w:pPr>
    </w:p>
    <w:p w:rsidR="00AB3737" w:rsidRDefault="00AB3737" w:rsidP="00AB3737">
      <w:pPr>
        <w:pStyle w:val="Podpis"/>
        <w:numPr>
          <w:ilvl w:val="0"/>
          <w:numId w:val="0"/>
        </w:numPr>
        <w:jc w:val="left"/>
      </w:pPr>
    </w:p>
    <w:p w:rsidR="00AB3737" w:rsidRDefault="00AB3737" w:rsidP="00AB3737">
      <w:pPr>
        <w:pStyle w:val="Podpis"/>
        <w:numPr>
          <w:ilvl w:val="0"/>
          <w:numId w:val="0"/>
        </w:numPr>
        <w:jc w:val="left"/>
      </w:pPr>
    </w:p>
    <w:p w:rsidR="00AB3737" w:rsidRDefault="00AB3737" w:rsidP="00AB3737">
      <w:pPr>
        <w:pStyle w:val="Podpis"/>
        <w:numPr>
          <w:ilvl w:val="0"/>
          <w:numId w:val="0"/>
        </w:numPr>
        <w:jc w:val="left"/>
      </w:pPr>
    </w:p>
    <w:p w:rsidR="00AB3737" w:rsidRDefault="00AB3737" w:rsidP="00AB3737">
      <w:pPr>
        <w:pStyle w:val="Podpis"/>
        <w:numPr>
          <w:ilvl w:val="0"/>
          <w:numId w:val="0"/>
        </w:numPr>
        <w:jc w:val="left"/>
      </w:pPr>
    </w:p>
    <w:p w:rsidR="00AB3737" w:rsidRDefault="00AB3737" w:rsidP="00AB3737">
      <w:pPr>
        <w:pStyle w:val="Podpis"/>
        <w:numPr>
          <w:ilvl w:val="0"/>
          <w:numId w:val="0"/>
        </w:numPr>
        <w:jc w:val="left"/>
      </w:pPr>
    </w:p>
    <w:p w:rsidR="00AB3737" w:rsidRDefault="00AB3737" w:rsidP="00AB3737">
      <w:pPr>
        <w:pStyle w:val="Podpis"/>
        <w:numPr>
          <w:ilvl w:val="0"/>
          <w:numId w:val="0"/>
        </w:numPr>
        <w:jc w:val="left"/>
      </w:pPr>
    </w:p>
    <w:p w:rsidR="00AB3737" w:rsidRDefault="00AB3737" w:rsidP="00AB3737">
      <w:pPr>
        <w:pStyle w:val="Podpis"/>
        <w:numPr>
          <w:ilvl w:val="0"/>
          <w:numId w:val="0"/>
        </w:numPr>
        <w:ind w:left="4536"/>
        <w:jc w:val="right"/>
        <w:rPr>
          <w:b/>
        </w:rPr>
      </w:pPr>
    </w:p>
    <w:p w:rsidR="00AB3737" w:rsidRDefault="00AB3737" w:rsidP="00AB3737">
      <w:pPr>
        <w:pStyle w:val="Podpis"/>
        <w:numPr>
          <w:ilvl w:val="0"/>
          <w:numId w:val="0"/>
        </w:numPr>
        <w:ind w:left="4536"/>
        <w:jc w:val="right"/>
        <w:rPr>
          <w:b/>
        </w:rPr>
      </w:pPr>
      <w:r>
        <w:rPr>
          <w:b/>
        </w:rPr>
        <w:t xml:space="preserve">Załącznik Nr 1 </w:t>
      </w:r>
    </w:p>
    <w:p w:rsidR="00AB3737" w:rsidRDefault="00AB3737" w:rsidP="00AB3737">
      <w:pPr>
        <w:pStyle w:val="Podpis"/>
        <w:numPr>
          <w:ilvl w:val="0"/>
          <w:numId w:val="0"/>
        </w:numPr>
        <w:ind w:left="4536"/>
        <w:jc w:val="right"/>
      </w:pPr>
      <w:r>
        <w:t xml:space="preserve">do zarządzenia Nr 238/10     </w:t>
      </w:r>
    </w:p>
    <w:p w:rsidR="00AB3737" w:rsidRDefault="00AB3737" w:rsidP="00AB3737">
      <w:pPr>
        <w:pStyle w:val="Podpis"/>
        <w:numPr>
          <w:ilvl w:val="0"/>
          <w:numId w:val="0"/>
        </w:numPr>
        <w:ind w:left="4536"/>
        <w:jc w:val="right"/>
      </w:pPr>
      <w:r>
        <w:t>Burmistrza Krynek</w:t>
      </w:r>
    </w:p>
    <w:p w:rsidR="00AB3737" w:rsidRDefault="00AB3737" w:rsidP="00AB3737">
      <w:pPr>
        <w:pStyle w:val="Podpis"/>
        <w:numPr>
          <w:ilvl w:val="0"/>
          <w:numId w:val="0"/>
        </w:numPr>
        <w:ind w:left="4536"/>
        <w:jc w:val="right"/>
      </w:pPr>
      <w:r>
        <w:t>z dnia 23 kwietnia 2010 r.</w:t>
      </w:r>
    </w:p>
    <w:p w:rsidR="00AB3737" w:rsidRDefault="00AB3737" w:rsidP="00AB3737">
      <w:pPr>
        <w:pStyle w:val="Podpis"/>
        <w:numPr>
          <w:ilvl w:val="0"/>
          <w:numId w:val="0"/>
        </w:numPr>
        <w:jc w:val="left"/>
      </w:pPr>
    </w:p>
    <w:p w:rsidR="00AB3737" w:rsidRDefault="00AB3737" w:rsidP="00AB3737">
      <w:pPr>
        <w:pStyle w:val="Podpis"/>
        <w:numPr>
          <w:ilvl w:val="0"/>
          <w:numId w:val="0"/>
        </w:numPr>
        <w:rPr>
          <w:b/>
        </w:rPr>
      </w:pPr>
      <w:r>
        <w:rPr>
          <w:b/>
        </w:rPr>
        <w:t>INFORMACJA KWARTALNA</w:t>
      </w:r>
    </w:p>
    <w:p w:rsidR="00AB3737" w:rsidRDefault="00AB3737" w:rsidP="00AB3737">
      <w:pPr>
        <w:pStyle w:val="Podpis"/>
        <w:numPr>
          <w:ilvl w:val="0"/>
          <w:numId w:val="0"/>
        </w:numPr>
        <w:jc w:val="both"/>
      </w:pPr>
      <w:r>
        <w:t xml:space="preserve"> </w:t>
      </w:r>
      <w:r>
        <w:tab/>
        <w:t xml:space="preserve">Na podstawie </w:t>
      </w:r>
      <w:r>
        <w:rPr>
          <w:b/>
        </w:rPr>
        <w:t xml:space="preserve"> </w:t>
      </w:r>
      <w:r>
        <w:t>art.37, ust. 1 i 2, pkt.2, lit f</w:t>
      </w:r>
      <w:r>
        <w:rPr>
          <w:b/>
        </w:rPr>
        <w:t xml:space="preserve"> </w:t>
      </w:r>
      <w:r>
        <w:t>ustawy z dnia 27 sierpnia 2009 roku o finansach publicznych ( Dz. U. Nr 157, poz. 1240 ze zmianami ) podaje się do publicznej wiadomości listę osób prawnych i fizycznych oraz jednostek nie posiadających osobowości prawnej, którym udzielono ulg w zakresie podatków i opłat w okresie od  01  stycznia do 31 marca  2010 roku.</w:t>
      </w:r>
    </w:p>
    <w:p w:rsidR="00AB3737" w:rsidRDefault="00AB3737" w:rsidP="00AB3737">
      <w:pPr>
        <w:pStyle w:val="Podpis"/>
        <w:numPr>
          <w:ilvl w:val="0"/>
          <w:numId w:val="0"/>
        </w:num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984"/>
        <w:gridCol w:w="1843"/>
        <w:gridCol w:w="1704"/>
        <w:gridCol w:w="2265"/>
      </w:tblGrid>
      <w:tr w:rsidR="00AB3737" w:rsidRPr="001F7E91" w:rsidTr="00B64C99">
        <w:trPr>
          <w:trHeight w:val="122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Pr="001F7E91" w:rsidRDefault="00AB3737" w:rsidP="00B64C99">
            <w:pPr>
              <w:pStyle w:val="Podpis"/>
              <w:numPr>
                <w:ilvl w:val="0"/>
                <w:numId w:val="0"/>
              </w:numPr>
              <w:rPr>
                <w:b/>
              </w:rPr>
            </w:pPr>
            <w:r w:rsidRPr="001F7E91">
              <w:rPr>
                <w:b/>
              </w:rPr>
              <w:t xml:space="preserve"> </w:t>
            </w:r>
          </w:p>
          <w:p w:rsidR="00AB3737" w:rsidRPr="001F7E91" w:rsidRDefault="00AB3737" w:rsidP="00B64C99">
            <w:pPr>
              <w:pStyle w:val="Podpis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1F7E91">
              <w:rPr>
                <w:b/>
              </w:rPr>
              <w:t>Imię i nazwisko</w:t>
            </w:r>
          </w:p>
          <w:p w:rsidR="00AB3737" w:rsidRPr="001F7E91" w:rsidRDefault="00AB3737" w:rsidP="00B64C99">
            <w:pPr>
              <w:pStyle w:val="Podpis"/>
              <w:ind w:left="0"/>
              <w:jc w:val="left"/>
              <w:rPr>
                <w:b/>
              </w:rPr>
            </w:pPr>
            <w:r w:rsidRPr="001F7E91">
              <w:rPr>
                <w:b/>
              </w:rPr>
              <w:t>(nazwa jednostki organizacyjnej)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Pr="001F7E91" w:rsidRDefault="00AB3737" w:rsidP="00B64C99">
            <w:pPr>
              <w:pStyle w:val="Podpis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1F7E91">
              <w:rPr>
                <w:b/>
              </w:rPr>
              <w:t>Skutki obniżenia górnych stawek podatków obliczonych za okres sprawozdawczy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Pr="001F7E91" w:rsidRDefault="00AB3737" w:rsidP="00B64C99">
            <w:pPr>
              <w:pStyle w:val="Podpis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1F7E91">
              <w:rPr>
                <w:b/>
              </w:rPr>
              <w:t>Skutki udzielonych ulg i zwolnień obliczone za okres sprawozdawczy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Pr="001F7E91" w:rsidRDefault="00AB3737" w:rsidP="00B64C99">
            <w:pPr>
              <w:pStyle w:val="Podpis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1F7E91">
              <w:rPr>
                <w:b/>
              </w:rPr>
              <w:t>Skutki decyzji wydanych przez organ podatkowy na podstawie ustawy-ordynacja podatkowa obliczone za okres sprawozdawczy</w:t>
            </w:r>
          </w:p>
        </w:tc>
      </w:tr>
      <w:tr w:rsidR="00AB3737" w:rsidRPr="001F7E91" w:rsidTr="00B64C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37" w:rsidRPr="001F7E91" w:rsidRDefault="00AB3737" w:rsidP="00B64C9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37" w:rsidRPr="001F7E91" w:rsidRDefault="00AB3737" w:rsidP="00B64C9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37" w:rsidRPr="001F7E91" w:rsidRDefault="00AB3737" w:rsidP="00B64C99">
            <w:pPr>
              <w:rPr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Pr="001F7E91" w:rsidRDefault="00AB3737" w:rsidP="00B64C99">
            <w:pPr>
              <w:pStyle w:val="Podpis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1F7E91">
              <w:rPr>
                <w:b/>
              </w:rPr>
              <w:t>Umorzenie zaległości podatkowych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Pr="001F7E91" w:rsidRDefault="00AB3737" w:rsidP="00B64C99">
            <w:pPr>
              <w:pStyle w:val="Podpis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1F7E91">
              <w:rPr>
                <w:b/>
              </w:rPr>
              <w:t>Rozłożenie na raty, odroczenie terminu płatności</w:t>
            </w:r>
          </w:p>
        </w:tc>
      </w:tr>
      <w:tr w:rsidR="00AB3737" w:rsidRPr="001F7E91" w:rsidTr="00B64C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Pr="001F7E91" w:rsidRDefault="00AB3737" w:rsidP="00B64C99">
            <w:pPr>
              <w:pStyle w:val="Podpis"/>
              <w:numPr>
                <w:ilvl w:val="0"/>
                <w:numId w:val="0"/>
              </w:numPr>
              <w:jc w:val="left"/>
              <w:rPr>
                <w:b/>
              </w:rPr>
            </w:pPr>
            <w:proofErr w:type="spellStart"/>
            <w:r>
              <w:t>Szamruchiewicz</w:t>
            </w:r>
            <w:proofErr w:type="spellEnd"/>
            <w:r>
              <w:t xml:space="preserve"> Romuald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right"/>
            </w:pPr>
            <w:r>
              <w:t xml:space="preserve">276,35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right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right"/>
            </w:pPr>
            <w:r>
              <w:t>871,00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right"/>
            </w:pPr>
            <w:r>
              <w:t>-</w:t>
            </w:r>
          </w:p>
        </w:tc>
      </w:tr>
      <w:tr w:rsidR="00AB3737" w:rsidRPr="001F7E91" w:rsidTr="00B64C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left"/>
            </w:pPr>
            <w:r>
              <w:t xml:space="preserve">SAMBO </w:t>
            </w:r>
            <w:proofErr w:type="spellStart"/>
            <w:r>
              <w:t>Bombrych</w:t>
            </w:r>
            <w:proofErr w:type="spellEnd"/>
            <w:r>
              <w:t xml:space="preserve"> Lucjan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right"/>
            </w:pPr>
            <w:r>
              <w:t xml:space="preserve">552,70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right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right"/>
            </w:pPr>
            <w:r>
              <w:t>-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right"/>
            </w:pPr>
            <w:r>
              <w:t>-</w:t>
            </w:r>
          </w:p>
        </w:tc>
      </w:tr>
      <w:tr w:rsidR="00AB3737" w:rsidRPr="001F7E91" w:rsidTr="00B64C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left"/>
            </w:pPr>
            <w:r>
              <w:t>MAJUKO Hlebowicz Jerzy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right"/>
            </w:pPr>
            <w:r>
              <w:t xml:space="preserve">1.747,19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right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right"/>
            </w:pPr>
            <w:r>
              <w:t>-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right"/>
            </w:pPr>
            <w:r>
              <w:t>-</w:t>
            </w:r>
          </w:p>
        </w:tc>
      </w:tr>
      <w:tr w:rsidR="00AB3737" w:rsidRPr="001F7E91" w:rsidTr="00B64C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left"/>
            </w:pPr>
            <w:r>
              <w:t>Hlebowicz Dorota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right"/>
            </w:pPr>
            <w:r>
              <w:t xml:space="preserve">2.095,88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right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right"/>
            </w:pPr>
            <w:r>
              <w:t>-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right"/>
            </w:pPr>
            <w:r>
              <w:t>-</w:t>
            </w:r>
          </w:p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right"/>
            </w:pPr>
          </w:p>
        </w:tc>
      </w:tr>
      <w:tr w:rsidR="00AB3737" w:rsidRPr="001F7E91" w:rsidTr="00B64C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left"/>
            </w:pPr>
            <w:r>
              <w:t>ARTEZ Hlebowicz Jerzy i Hlebowicz Dorota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right"/>
            </w:pPr>
            <w:r>
              <w:t xml:space="preserve">2.993,20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right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right"/>
            </w:pPr>
            <w:r>
              <w:t>-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right"/>
            </w:pPr>
            <w:r>
              <w:t>-</w:t>
            </w:r>
          </w:p>
        </w:tc>
      </w:tr>
      <w:tr w:rsidR="00AB3737" w:rsidRPr="001F7E91" w:rsidTr="00B64C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left"/>
            </w:pPr>
            <w:r>
              <w:t>Urząd Miejski w Krynkach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right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right"/>
            </w:pPr>
            <w:r>
              <w:t xml:space="preserve">620,75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right"/>
            </w:pPr>
            <w:r>
              <w:t>-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right"/>
            </w:pPr>
            <w:r>
              <w:t>-</w:t>
            </w:r>
          </w:p>
        </w:tc>
      </w:tr>
      <w:tr w:rsidR="00AB3737" w:rsidRPr="001F7E91" w:rsidTr="00B64C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left"/>
            </w:pPr>
            <w:r>
              <w:t>Gminny Ośrodek Kultury w Krynkach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right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right"/>
            </w:pPr>
            <w:r>
              <w:t xml:space="preserve">736,25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right"/>
            </w:pPr>
            <w:r>
              <w:t>-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right"/>
            </w:pPr>
            <w:r>
              <w:t>-</w:t>
            </w:r>
          </w:p>
        </w:tc>
      </w:tr>
      <w:tr w:rsidR="00AB3737" w:rsidRPr="001F7E91" w:rsidTr="00B64C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left"/>
            </w:pPr>
            <w:r>
              <w:t>Zakład Gospodarki Komunalnej i Mieszkaniowej w Krynkach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right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right"/>
            </w:pPr>
            <w:r>
              <w:t xml:space="preserve">45.621,75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right"/>
            </w:pPr>
            <w:r>
              <w:t>-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right"/>
            </w:pPr>
            <w:r>
              <w:t>-</w:t>
            </w:r>
          </w:p>
        </w:tc>
      </w:tr>
      <w:tr w:rsidR="00AB3737" w:rsidRPr="001F7E91" w:rsidTr="00B64C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left"/>
            </w:pPr>
            <w:r>
              <w:t>Ochotnicza Straż Pożarna w Krynkach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right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right"/>
            </w:pPr>
            <w:r>
              <w:t xml:space="preserve">648,50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right"/>
            </w:pPr>
            <w:r>
              <w:t>-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right"/>
            </w:pPr>
            <w:r>
              <w:t>-</w:t>
            </w:r>
          </w:p>
        </w:tc>
      </w:tr>
      <w:tr w:rsidR="00AB3737" w:rsidRPr="001F7E91" w:rsidTr="00B64C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left"/>
            </w:pPr>
            <w:r>
              <w:lastRenderedPageBreak/>
              <w:t>Hlebowicz Marlena</w:t>
            </w:r>
          </w:p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right"/>
            </w:pPr>
            <w:r>
              <w:t>158,25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right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right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right"/>
            </w:pPr>
          </w:p>
        </w:tc>
      </w:tr>
      <w:tr w:rsidR="00AB3737" w:rsidRPr="001F7E91" w:rsidTr="00B64C9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left"/>
            </w:pPr>
            <w:r>
              <w:t>SPH Krynka</w:t>
            </w:r>
          </w:p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right"/>
            </w:pPr>
            <w:r>
              <w:t>309,46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right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right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7" w:rsidRDefault="00AB3737" w:rsidP="00B64C99">
            <w:pPr>
              <w:pStyle w:val="Podpis"/>
              <w:numPr>
                <w:ilvl w:val="0"/>
                <w:numId w:val="0"/>
              </w:numPr>
              <w:jc w:val="right"/>
            </w:pPr>
          </w:p>
        </w:tc>
      </w:tr>
    </w:tbl>
    <w:p w:rsidR="00AB3737" w:rsidRDefault="00AB3737" w:rsidP="00AB3737">
      <w:pPr>
        <w:pStyle w:val="Podpis"/>
        <w:numPr>
          <w:ilvl w:val="0"/>
          <w:numId w:val="0"/>
        </w:numPr>
        <w:ind w:left="4536"/>
      </w:pPr>
    </w:p>
    <w:p w:rsidR="00AB3737" w:rsidRDefault="00AB3737" w:rsidP="00AB3737">
      <w:pPr>
        <w:pStyle w:val="Podpis"/>
        <w:numPr>
          <w:ilvl w:val="0"/>
          <w:numId w:val="0"/>
        </w:numPr>
        <w:ind w:left="4536"/>
      </w:pPr>
      <w:r>
        <w:t xml:space="preserve">Burmistrz  </w:t>
      </w:r>
    </w:p>
    <w:p w:rsidR="00AB3737" w:rsidRDefault="00AB3737" w:rsidP="00AB3737">
      <w:pPr>
        <w:pStyle w:val="Podpis"/>
        <w:numPr>
          <w:ilvl w:val="0"/>
          <w:numId w:val="0"/>
        </w:numPr>
        <w:ind w:left="4536"/>
      </w:pPr>
      <w:r>
        <w:t>Jolanta Gudalewska</w:t>
      </w:r>
    </w:p>
    <w:p w:rsidR="00AB3737" w:rsidRDefault="00AB3737" w:rsidP="00AB3737"/>
    <w:p w:rsidR="00660B56" w:rsidRDefault="00660B56"/>
    <w:sectPr w:rsidR="00660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AB3737"/>
    <w:rsid w:val="00660B56"/>
    <w:rsid w:val="00AB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37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AB3737"/>
    <w:pPr>
      <w:numPr>
        <w:ilvl w:val="1"/>
        <w:numId w:val="1"/>
      </w:numPr>
      <w:spacing w:after="160"/>
      <w:jc w:val="center"/>
    </w:pPr>
    <w:rPr>
      <w:b/>
    </w:rPr>
  </w:style>
  <w:style w:type="paragraph" w:customStyle="1" w:styleId="Tytuaktu">
    <w:name w:val="Tytuł aktu"/>
    <w:rsid w:val="00AB3737"/>
    <w:pPr>
      <w:numPr>
        <w:numId w:val="3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AB3737"/>
    <w:pPr>
      <w:numPr>
        <w:numId w:val="1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AB3737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AB3737"/>
    <w:pPr>
      <w:numPr>
        <w:ilvl w:val="3"/>
        <w:numId w:val="3"/>
      </w:numPr>
    </w:pPr>
  </w:style>
  <w:style w:type="paragraph" w:customStyle="1" w:styleId="ust">
    <w:name w:val="ust."/>
    <w:autoRedefine/>
    <w:rsid w:val="00AB3737"/>
    <w:pPr>
      <w:numPr>
        <w:ilvl w:val="4"/>
        <w:numId w:val="3"/>
      </w:numPr>
      <w:spacing w:after="1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AB3737"/>
    <w:pPr>
      <w:numPr>
        <w:ilvl w:val="7"/>
        <w:numId w:val="3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Podpis">
    <w:name w:val="Signature"/>
    <w:basedOn w:val="Normalny"/>
    <w:link w:val="PodpisZnak"/>
    <w:rsid w:val="00AB3737"/>
    <w:pPr>
      <w:numPr>
        <w:numId w:val="2"/>
      </w:numPr>
      <w:spacing w:after="120"/>
      <w:jc w:val="center"/>
    </w:pPr>
  </w:style>
  <w:style w:type="character" w:customStyle="1" w:styleId="PodpisZnak">
    <w:name w:val="Podpis Znak"/>
    <w:basedOn w:val="Domylnaczcionkaakapitu"/>
    <w:link w:val="Podpis"/>
    <w:rsid w:val="00AB37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">
    <w:name w:val="zał"/>
    <w:basedOn w:val="Nagwek1"/>
    <w:autoRedefine/>
    <w:rsid w:val="00AB3737"/>
    <w:pPr>
      <w:keepLines w:val="0"/>
      <w:numPr>
        <w:ilvl w:val="1"/>
        <w:numId w:val="3"/>
      </w:numPr>
      <w:spacing w:before="0" w:after="120"/>
      <w:jc w:val="right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za1">
    <w:name w:val="zał_1"/>
    <w:basedOn w:val="za"/>
    <w:autoRedefine/>
    <w:rsid w:val="00AB3737"/>
    <w:pPr>
      <w:numPr>
        <w:ilvl w:val="2"/>
      </w:numPr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AB3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hcitko</dc:creator>
  <cp:lastModifiedBy>hcitko</cp:lastModifiedBy>
  <cp:revision>1</cp:revision>
  <dcterms:created xsi:type="dcterms:W3CDTF">2010-04-23T09:10:00Z</dcterms:created>
  <dcterms:modified xsi:type="dcterms:W3CDTF">2010-04-23T09:11:00Z</dcterms:modified>
</cp:coreProperties>
</file>