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1C" w:rsidRDefault="00C91F1C" w:rsidP="00592B38">
      <w:pPr>
        <w:jc w:val="both"/>
        <w:rPr>
          <w:sz w:val="20"/>
          <w:szCs w:val="20"/>
        </w:rPr>
      </w:pPr>
      <w:r>
        <w:rPr>
          <w:sz w:val="20"/>
          <w:szCs w:val="20"/>
        </w:rPr>
        <w:t>RG.271.1.2016</w:t>
      </w:r>
    </w:p>
    <w:p w:rsidR="00B74901" w:rsidRPr="00CD3F67" w:rsidRDefault="00B74901" w:rsidP="00C91F1C">
      <w:pPr>
        <w:jc w:val="center"/>
        <w:rPr>
          <w:rFonts w:asciiTheme="minorHAnsi" w:hAnsiTheme="minorHAnsi" w:cs="Times New Roman"/>
          <w:b/>
          <w:bCs/>
        </w:rPr>
      </w:pPr>
      <w:r w:rsidRPr="00CD3F67">
        <w:rPr>
          <w:rFonts w:asciiTheme="minorHAnsi" w:hAnsiTheme="minorHAnsi" w:cs="Times New Roman"/>
        </w:rPr>
        <w:t xml:space="preserve">Załącznik 2a do SIWZ - </w:t>
      </w:r>
      <w:r w:rsidRPr="00CD3F67">
        <w:rPr>
          <w:rFonts w:asciiTheme="minorHAnsi" w:hAnsiTheme="minorHAnsi" w:cs="Times New Roman"/>
          <w:b/>
          <w:bCs/>
        </w:rPr>
        <w:t>OPIS PRZEDMIOTU ZAMÓWIENIA – WYKAZ UBEZPIECZANEGO MIENIA</w:t>
      </w:r>
    </w:p>
    <w:p w:rsidR="00B74901" w:rsidRPr="00CD3F67" w:rsidRDefault="00B74901" w:rsidP="00106D52">
      <w:pPr>
        <w:pStyle w:val="Akapitzlist"/>
        <w:rPr>
          <w:rFonts w:asciiTheme="minorHAnsi" w:hAnsiTheme="minorHAnsi" w:cs="Times New Roman"/>
        </w:rPr>
      </w:pPr>
      <w:r w:rsidRPr="00CD3F67">
        <w:rPr>
          <w:rFonts w:asciiTheme="minorHAnsi" w:hAnsiTheme="minorHAnsi" w:cs="Times New Roman"/>
        </w:rPr>
        <w:t>Przedmiot ubezpieczenia</w:t>
      </w:r>
      <w:bookmarkStart w:id="0" w:name="_GoBack"/>
      <w:bookmarkEnd w:id="0"/>
    </w:p>
    <w:p w:rsidR="00426E9A" w:rsidRPr="00CD3F67" w:rsidRDefault="00426E9A" w:rsidP="00426E9A">
      <w:pPr>
        <w:pStyle w:val="Akapitzlist"/>
        <w:numPr>
          <w:ilvl w:val="0"/>
          <w:numId w:val="1"/>
        </w:numPr>
        <w:spacing w:after="0"/>
        <w:contextualSpacing/>
        <w:rPr>
          <w:rFonts w:asciiTheme="minorHAnsi" w:hAnsiTheme="minorHAnsi"/>
          <w:b/>
          <w:noProof/>
          <w:lang w:eastAsia="pl-PL"/>
        </w:rPr>
      </w:pPr>
      <w:r w:rsidRPr="00CD3F67">
        <w:rPr>
          <w:rFonts w:asciiTheme="minorHAnsi" w:hAnsiTheme="minorHAnsi"/>
          <w:b/>
          <w:noProof/>
          <w:lang w:eastAsia="pl-PL"/>
        </w:rPr>
        <w:t>Ubezpieczający Ubezpieczony:</w:t>
      </w:r>
    </w:p>
    <w:p w:rsidR="005A7C54" w:rsidRPr="005A7C54" w:rsidRDefault="005A7C54" w:rsidP="005A7C54">
      <w:pPr>
        <w:pStyle w:val="Akapitzlist"/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  <w:r w:rsidRPr="005A7C54">
        <w:rPr>
          <w:rFonts w:asciiTheme="minorHAnsi" w:hAnsiTheme="minorHAnsi" w:cs="Times New Roman"/>
          <w:b/>
          <w:bCs/>
        </w:rPr>
        <w:t>Urząd Miejski w Krynkach</w:t>
      </w:r>
    </w:p>
    <w:p w:rsidR="005A7C54" w:rsidRPr="005A7C54" w:rsidRDefault="005A7C54" w:rsidP="005A7C54">
      <w:pPr>
        <w:pStyle w:val="Akapitzlist"/>
        <w:spacing w:after="0" w:line="240" w:lineRule="auto"/>
        <w:jc w:val="both"/>
        <w:rPr>
          <w:rFonts w:asciiTheme="minorHAnsi" w:hAnsiTheme="minorHAnsi" w:cs="Times New Roman"/>
          <w:bCs/>
        </w:rPr>
      </w:pPr>
      <w:r w:rsidRPr="005A7C54">
        <w:rPr>
          <w:rFonts w:asciiTheme="minorHAnsi" w:hAnsiTheme="minorHAnsi" w:cs="Times New Roman"/>
          <w:bCs/>
        </w:rPr>
        <w:t>Regon: 000539609</w:t>
      </w:r>
    </w:p>
    <w:p w:rsidR="005A7C54" w:rsidRPr="005A7C54" w:rsidRDefault="005A7C54" w:rsidP="005A7C54">
      <w:pPr>
        <w:pStyle w:val="Akapitzlist"/>
        <w:spacing w:after="0" w:line="240" w:lineRule="auto"/>
        <w:jc w:val="both"/>
        <w:rPr>
          <w:rFonts w:asciiTheme="minorHAnsi" w:hAnsiTheme="minorHAnsi" w:cs="Times New Roman"/>
          <w:bCs/>
        </w:rPr>
      </w:pPr>
      <w:r w:rsidRPr="005A7C54">
        <w:rPr>
          <w:rFonts w:asciiTheme="minorHAnsi" w:hAnsiTheme="minorHAnsi" w:cs="Times New Roman"/>
          <w:bCs/>
        </w:rPr>
        <w:t>NIP: 5451001501</w:t>
      </w:r>
    </w:p>
    <w:p w:rsidR="005A7C54" w:rsidRDefault="005A7C54" w:rsidP="005A7C54">
      <w:pPr>
        <w:pStyle w:val="Akapitzlist"/>
        <w:spacing w:after="0" w:line="240" w:lineRule="auto"/>
        <w:jc w:val="both"/>
        <w:rPr>
          <w:rFonts w:asciiTheme="minorHAnsi" w:hAnsiTheme="minorHAnsi" w:cs="Times New Roman"/>
          <w:bCs/>
        </w:rPr>
      </w:pPr>
      <w:r w:rsidRPr="005A7C54">
        <w:rPr>
          <w:rFonts w:asciiTheme="minorHAnsi" w:hAnsiTheme="minorHAnsi" w:cs="Times New Roman"/>
          <w:bCs/>
        </w:rPr>
        <w:t>EKD/PKD: 84.11</w:t>
      </w:r>
    </w:p>
    <w:p w:rsidR="005A7C54" w:rsidRDefault="005A7C54" w:rsidP="005A7C54">
      <w:pPr>
        <w:pStyle w:val="Akapitzlist"/>
        <w:spacing w:after="0" w:line="240" w:lineRule="auto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Ul. Garbarska 16</w:t>
      </w:r>
    </w:p>
    <w:p w:rsidR="005A7C54" w:rsidRPr="005A7C54" w:rsidRDefault="005A7C54" w:rsidP="005A7C54">
      <w:pPr>
        <w:pStyle w:val="Akapitzlist"/>
        <w:spacing w:after="0" w:line="240" w:lineRule="auto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16-120 Krynki</w:t>
      </w:r>
    </w:p>
    <w:p w:rsidR="00426E9A" w:rsidRPr="00CD3F67" w:rsidRDefault="00426E9A" w:rsidP="00426E9A">
      <w:pPr>
        <w:pStyle w:val="Akapitzlist"/>
        <w:spacing w:after="0"/>
        <w:rPr>
          <w:rFonts w:asciiTheme="minorHAnsi" w:hAnsiTheme="minorHAnsi"/>
          <w:noProof/>
          <w:lang w:eastAsia="pl-PL"/>
        </w:rPr>
      </w:pPr>
    </w:p>
    <w:tbl>
      <w:tblPr>
        <w:tblW w:w="10783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552"/>
        <w:gridCol w:w="992"/>
        <w:gridCol w:w="363"/>
        <w:gridCol w:w="771"/>
        <w:gridCol w:w="851"/>
        <w:gridCol w:w="1560"/>
        <w:gridCol w:w="1134"/>
        <w:gridCol w:w="1134"/>
        <w:gridCol w:w="639"/>
        <w:gridCol w:w="449"/>
        <w:gridCol w:w="900"/>
        <w:gridCol w:w="998"/>
      </w:tblGrid>
      <w:tr w:rsidR="000F795C" w:rsidRPr="003A6CD1" w:rsidTr="00E46474">
        <w:trPr>
          <w:gridAfter w:val="3"/>
          <w:wAfter w:w="2347" w:type="dxa"/>
          <w:trHeight w:val="345"/>
        </w:trPr>
        <w:tc>
          <w:tcPr>
            <w:tcW w:w="992" w:type="dxa"/>
            <w:gridSpan w:val="2"/>
            <w:tcBorders>
              <w:bottom w:val="double" w:sz="6" w:space="0" w:color="auto"/>
            </w:tcBorders>
          </w:tcPr>
          <w:p w:rsidR="000F795C" w:rsidRPr="003A6CD1" w:rsidRDefault="000F795C" w:rsidP="00C22C6E">
            <w:pPr>
              <w:ind w:firstLineChars="100" w:firstLine="221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double" w:sz="6" w:space="0" w:color="auto"/>
            </w:tcBorders>
            <w:shd w:val="clear" w:color="auto" w:fill="auto"/>
            <w:noWrap/>
            <w:vAlign w:val="bottom"/>
          </w:tcPr>
          <w:p w:rsidR="000F795C" w:rsidRPr="003A6CD1" w:rsidRDefault="000F795C" w:rsidP="00C22C6E">
            <w:pPr>
              <w:ind w:firstLineChars="100" w:firstLine="221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double" w:sz="6" w:space="0" w:color="auto"/>
            </w:tcBorders>
            <w:shd w:val="clear" w:color="auto" w:fill="auto"/>
            <w:noWrap/>
            <w:vAlign w:val="bottom"/>
          </w:tcPr>
          <w:p w:rsidR="000F795C" w:rsidRPr="003A6CD1" w:rsidRDefault="000F795C" w:rsidP="00C22C6E">
            <w:pPr>
              <w:rPr>
                <w:rFonts w:ascii="Arial" w:hAnsi="Arial" w:cs="Arial"/>
              </w:rPr>
            </w:pPr>
          </w:p>
        </w:tc>
        <w:tc>
          <w:tcPr>
            <w:tcW w:w="5318" w:type="dxa"/>
            <w:gridSpan w:val="5"/>
            <w:tcBorders>
              <w:bottom w:val="double" w:sz="6" w:space="0" w:color="auto"/>
            </w:tcBorders>
            <w:shd w:val="clear" w:color="auto" w:fill="auto"/>
            <w:noWrap/>
            <w:vAlign w:val="bottom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95C" w:rsidRPr="003A6CD1" w:rsidTr="00E46474">
        <w:trPr>
          <w:trHeight w:val="737"/>
        </w:trPr>
        <w:tc>
          <w:tcPr>
            <w:tcW w:w="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F795C" w:rsidRPr="003A6CD1" w:rsidRDefault="000F795C" w:rsidP="00C22C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0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62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Obecna suma ubezpieczenia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Powierzchnia </w:t>
            </w:r>
          </w:p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w m</w:t>
            </w:r>
            <w:r w:rsidRPr="003A6CD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Rok budowy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Ścian</w:t>
            </w:r>
          </w:p>
        </w:tc>
        <w:tc>
          <w:tcPr>
            <w:tcW w:w="108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Stropów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Stropodachu</w:t>
            </w:r>
          </w:p>
        </w:tc>
        <w:tc>
          <w:tcPr>
            <w:tcW w:w="9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Pokrycie dachu</w:t>
            </w:r>
          </w:p>
        </w:tc>
      </w:tr>
      <w:tr w:rsidR="000F795C" w:rsidRPr="003A6CD1" w:rsidTr="00E46474">
        <w:trPr>
          <w:trHeight w:val="1560"/>
        </w:trPr>
        <w:tc>
          <w:tcPr>
            <w:tcW w:w="4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Budynek biurowy 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1382500,00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1961 Remont budynku 2004 Remont dachu 2007 Remont i modernizacja budynku 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blacha</w:t>
            </w:r>
          </w:p>
        </w:tc>
      </w:tr>
      <w:tr w:rsidR="000F795C" w:rsidRPr="003A6CD1" w:rsidTr="00E46474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0F795C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Budynek </w:t>
            </w:r>
            <w:r>
              <w:rPr>
                <w:rFonts w:ascii="Arial" w:hAnsi="Arial" w:cs="Arial"/>
                <w:sz w:val="20"/>
                <w:szCs w:val="20"/>
              </w:rPr>
              <w:t>Przychodni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431375,00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172,55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1965 Remont budynku 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blacha</w:t>
            </w:r>
          </w:p>
        </w:tc>
      </w:tr>
      <w:tr w:rsidR="000F795C" w:rsidRPr="003A6CD1" w:rsidTr="00E46474">
        <w:trPr>
          <w:trHeight w:val="78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(po byłej bibliotece), ul. Piłsudskiego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eternit</w:t>
            </w:r>
          </w:p>
        </w:tc>
      </w:tr>
      <w:tr w:rsidR="000F795C" w:rsidRPr="003A6CD1" w:rsidTr="00E46474">
        <w:trPr>
          <w:trHeight w:val="284"/>
        </w:trPr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OSP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377000,00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blacha</w:t>
            </w:r>
          </w:p>
        </w:tc>
      </w:tr>
      <w:tr w:rsidR="000F795C" w:rsidRPr="003A6CD1" w:rsidTr="00E46474">
        <w:trPr>
          <w:trHeight w:val="1433"/>
        </w:trPr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Ośrodek Sportu i Rekreacji, wraz z budynkiem gospodarczym-murowany/blacha ul. Kościelna *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130949,00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95C" w:rsidRPr="003A6CD1" w:rsidTr="00E46474">
        <w:trPr>
          <w:trHeight w:val="284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Boisko piłkarskie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6233,00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95C" w:rsidRPr="003A6CD1" w:rsidTr="00E46474">
        <w:trPr>
          <w:trHeight w:val="284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Moje boisko ORLIK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1376462,76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95C" w:rsidRPr="003A6CD1" w:rsidTr="00E46474">
        <w:trPr>
          <w:trHeight w:val="270"/>
        </w:trPr>
        <w:tc>
          <w:tcPr>
            <w:tcW w:w="4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Oświetlenie parku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34719,00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95C" w:rsidRPr="003A6CD1" w:rsidTr="00E46474">
        <w:trPr>
          <w:trHeight w:val="454"/>
        </w:trPr>
        <w:tc>
          <w:tcPr>
            <w:tcW w:w="4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F795C" w:rsidRPr="003A6CD1" w:rsidRDefault="000F795C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Wyposażenie i urządzenia</w:t>
            </w:r>
            <w:r w:rsidR="005A7C54">
              <w:rPr>
                <w:rFonts w:ascii="Arial" w:hAnsi="Arial" w:cs="Arial"/>
                <w:sz w:val="20"/>
                <w:szCs w:val="20"/>
              </w:rPr>
              <w:t xml:space="preserve"> (w tym kolektory, kosiarki, wyposażenie OSP- w trakcie przechowywania, transportowania, akcji bojowej)</w:t>
            </w:r>
          </w:p>
        </w:tc>
        <w:tc>
          <w:tcPr>
            <w:tcW w:w="162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F795C" w:rsidRPr="000F795C" w:rsidRDefault="000F795C" w:rsidP="00C22C6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F795C">
              <w:rPr>
                <w:rFonts w:ascii="Arial" w:hAnsi="Arial" w:cs="Arial"/>
                <w:bCs/>
                <w:sz w:val="20"/>
                <w:szCs w:val="20"/>
              </w:rPr>
              <w:t>199374,00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5C" w:rsidRPr="003A6CD1" w:rsidRDefault="000F795C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E9A" w:rsidRPr="00CD3F67" w:rsidRDefault="00426E9A" w:rsidP="00426E9A">
      <w:pPr>
        <w:pStyle w:val="Akapitzlist"/>
        <w:spacing w:after="0"/>
        <w:rPr>
          <w:rFonts w:asciiTheme="minorHAnsi" w:hAnsiTheme="minorHAnsi"/>
          <w:noProof/>
          <w:lang w:eastAsia="pl-PL"/>
        </w:rPr>
      </w:pPr>
    </w:p>
    <w:p w:rsidR="00426E9A" w:rsidRPr="00CD3F67" w:rsidRDefault="00426E9A" w:rsidP="00426E9A">
      <w:pPr>
        <w:pStyle w:val="Akapitzlist"/>
        <w:spacing w:after="0"/>
        <w:rPr>
          <w:rFonts w:asciiTheme="minorHAnsi" w:hAnsiTheme="minorHAnsi"/>
          <w:noProof/>
          <w:lang w:eastAsia="pl-PL"/>
        </w:rPr>
      </w:pPr>
    </w:p>
    <w:p w:rsidR="00426E9A" w:rsidRPr="00CD3F67" w:rsidRDefault="00426E9A" w:rsidP="00426E9A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/>
          <w:b/>
        </w:rPr>
      </w:pPr>
      <w:r w:rsidRPr="00CD3F67">
        <w:rPr>
          <w:rFonts w:asciiTheme="minorHAnsi" w:hAnsiTheme="minorHAnsi"/>
          <w:b/>
        </w:rPr>
        <w:t>Ubezpieczający/Ubezpieczony:</w:t>
      </w:r>
    </w:p>
    <w:p w:rsidR="005A7C54" w:rsidRPr="005A7C54" w:rsidRDefault="005A7C54" w:rsidP="005A7C54">
      <w:pPr>
        <w:pStyle w:val="Akapitzlist"/>
        <w:spacing w:after="0" w:line="240" w:lineRule="auto"/>
        <w:rPr>
          <w:rFonts w:asciiTheme="minorHAnsi" w:hAnsiTheme="minorHAnsi" w:cs="Times New Roman"/>
          <w:b/>
        </w:rPr>
      </w:pPr>
      <w:r w:rsidRPr="005A7C54">
        <w:rPr>
          <w:rFonts w:asciiTheme="minorHAnsi" w:hAnsiTheme="minorHAnsi" w:cs="Times New Roman"/>
          <w:b/>
        </w:rPr>
        <w:t>Gminny  Ośrodek Kultury</w:t>
      </w:r>
    </w:p>
    <w:p w:rsidR="005A7C54" w:rsidRPr="005A7C54" w:rsidRDefault="005A7C54" w:rsidP="005A7C54">
      <w:pPr>
        <w:pStyle w:val="Akapitzlist"/>
        <w:spacing w:after="0" w:line="240" w:lineRule="auto"/>
        <w:rPr>
          <w:rFonts w:asciiTheme="minorHAnsi" w:hAnsiTheme="minorHAnsi" w:cs="Times New Roman"/>
        </w:rPr>
      </w:pPr>
      <w:r w:rsidRPr="005A7C54">
        <w:rPr>
          <w:rFonts w:asciiTheme="minorHAnsi" w:hAnsiTheme="minorHAnsi" w:cs="Times New Roman"/>
        </w:rPr>
        <w:t>Regon: 00097607200000</w:t>
      </w:r>
    </w:p>
    <w:p w:rsidR="005A7C54" w:rsidRPr="005A7C54" w:rsidRDefault="005A7C54" w:rsidP="005A7C54">
      <w:pPr>
        <w:pStyle w:val="Akapitzlist"/>
        <w:spacing w:after="0" w:line="240" w:lineRule="auto"/>
        <w:rPr>
          <w:rFonts w:asciiTheme="minorHAnsi" w:hAnsiTheme="minorHAnsi" w:cs="Times New Roman"/>
        </w:rPr>
      </w:pPr>
      <w:r w:rsidRPr="005A7C54">
        <w:rPr>
          <w:rFonts w:asciiTheme="minorHAnsi" w:hAnsiTheme="minorHAnsi" w:cs="Times New Roman"/>
        </w:rPr>
        <w:t>NIP: 5451694467</w:t>
      </w:r>
    </w:p>
    <w:p w:rsidR="00426E9A" w:rsidRDefault="005A7C54" w:rsidP="005A7C54">
      <w:pPr>
        <w:pStyle w:val="Akapitzlist"/>
        <w:spacing w:after="0"/>
        <w:jc w:val="both"/>
        <w:rPr>
          <w:rFonts w:asciiTheme="minorHAnsi" w:hAnsiTheme="minorHAnsi" w:cs="Times New Roman"/>
        </w:rPr>
      </w:pPr>
      <w:r w:rsidRPr="005A7C54">
        <w:rPr>
          <w:rFonts w:asciiTheme="minorHAnsi" w:hAnsiTheme="minorHAnsi" w:cs="Times New Roman"/>
        </w:rPr>
        <w:t>EKD/PKD: 92.31F</w:t>
      </w:r>
    </w:p>
    <w:p w:rsidR="0043672D" w:rsidRDefault="0043672D" w:rsidP="005A7C54">
      <w:pPr>
        <w:pStyle w:val="Akapitzlist"/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Ul. Grodzieńska 7</w:t>
      </w:r>
    </w:p>
    <w:p w:rsidR="0043672D" w:rsidRPr="005A7C54" w:rsidRDefault="0043672D" w:rsidP="005A7C54">
      <w:pPr>
        <w:pStyle w:val="Akapitzlist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17-120 Krynki</w:t>
      </w:r>
    </w:p>
    <w:tbl>
      <w:tblPr>
        <w:tblW w:w="9679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"/>
        <w:gridCol w:w="1920"/>
        <w:gridCol w:w="2033"/>
        <w:gridCol w:w="999"/>
        <w:gridCol w:w="1142"/>
        <w:gridCol w:w="1142"/>
        <w:gridCol w:w="1095"/>
        <w:gridCol w:w="906"/>
      </w:tblGrid>
      <w:tr w:rsidR="0043672D" w:rsidRPr="003A6CD1" w:rsidTr="0043672D">
        <w:trPr>
          <w:trHeight w:val="680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2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Powierzchnia </w:t>
            </w:r>
          </w:p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w m</w:t>
            </w:r>
            <w:r w:rsidRPr="003A6CD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Rok budowy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Ścian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Stropów</w:t>
            </w: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Stropodachu</w:t>
            </w:r>
          </w:p>
        </w:tc>
      </w:tr>
      <w:tr w:rsidR="0043672D" w:rsidRPr="003A6CD1" w:rsidTr="0043672D">
        <w:trPr>
          <w:trHeight w:val="851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3672D" w:rsidRPr="003A6CD1" w:rsidRDefault="0043672D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Budynek GOK </w:t>
            </w:r>
          </w:p>
        </w:tc>
        <w:tc>
          <w:tcPr>
            <w:tcW w:w="2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3672D" w:rsidRPr="003A6CD1" w:rsidRDefault="0043672D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420000,00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168,00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1910 Ocieplenie i wymiana okien 2011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43672D" w:rsidRPr="003A6CD1" w:rsidTr="0043672D">
        <w:trPr>
          <w:trHeight w:val="454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3672D" w:rsidRPr="003A6CD1" w:rsidRDefault="0043672D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GOK po kinie</w:t>
            </w:r>
          </w:p>
        </w:tc>
        <w:tc>
          <w:tcPr>
            <w:tcW w:w="20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672D" w:rsidRPr="003A6CD1" w:rsidRDefault="0043672D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637300,00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254,92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murowany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43672D" w:rsidRPr="003A6CD1" w:rsidTr="0043672D">
        <w:trPr>
          <w:trHeight w:val="454"/>
        </w:trPr>
        <w:tc>
          <w:tcPr>
            <w:tcW w:w="44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3672D" w:rsidRPr="003A6CD1" w:rsidRDefault="0043672D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Wyposażenie i urządzenia</w:t>
            </w:r>
          </w:p>
        </w:tc>
        <w:tc>
          <w:tcPr>
            <w:tcW w:w="2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3672D" w:rsidRPr="003A6CD1" w:rsidRDefault="0043672D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CB4D09">
              <w:rPr>
                <w:rFonts w:ascii="Arial" w:hAnsi="Arial" w:cs="Arial"/>
                <w:sz w:val="20"/>
                <w:szCs w:val="20"/>
              </w:rPr>
              <w:t>12,13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E9A" w:rsidRPr="00CD3F67" w:rsidRDefault="00426E9A" w:rsidP="00426E9A">
      <w:pPr>
        <w:spacing w:after="0"/>
        <w:jc w:val="both"/>
        <w:rPr>
          <w:rFonts w:asciiTheme="minorHAnsi" w:hAnsiTheme="minorHAnsi"/>
        </w:rPr>
      </w:pPr>
    </w:p>
    <w:p w:rsidR="00426E9A" w:rsidRPr="00CD3F67" w:rsidRDefault="00426E9A" w:rsidP="00426E9A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/>
          <w:b/>
        </w:rPr>
      </w:pPr>
      <w:r w:rsidRPr="00CD3F67">
        <w:rPr>
          <w:rFonts w:asciiTheme="minorHAnsi" w:hAnsiTheme="minorHAnsi"/>
          <w:b/>
        </w:rPr>
        <w:t>Ubezpieczający/Ubezpieczony:</w:t>
      </w:r>
    </w:p>
    <w:p w:rsidR="0043672D" w:rsidRPr="0043672D" w:rsidRDefault="0043672D" w:rsidP="0043672D">
      <w:pPr>
        <w:pStyle w:val="Akapitzlist"/>
        <w:spacing w:after="0" w:line="240" w:lineRule="auto"/>
        <w:rPr>
          <w:rFonts w:asciiTheme="minorHAnsi" w:hAnsiTheme="minorHAnsi" w:cs="Times New Roman"/>
          <w:b/>
          <w:bCs/>
        </w:rPr>
      </w:pPr>
      <w:r w:rsidRPr="0043672D">
        <w:rPr>
          <w:rFonts w:asciiTheme="minorHAnsi" w:hAnsiTheme="minorHAnsi" w:cs="Times New Roman"/>
          <w:b/>
          <w:bCs/>
        </w:rPr>
        <w:t>Miejsko-Gminny Ośrodek Pomocy Społecznej</w:t>
      </w:r>
    </w:p>
    <w:p w:rsidR="0043672D" w:rsidRPr="0043672D" w:rsidRDefault="0043672D" w:rsidP="0043672D">
      <w:pPr>
        <w:pStyle w:val="Akapitzlist"/>
        <w:spacing w:after="0" w:line="240" w:lineRule="auto"/>
        <w:rPr>
          <w:rFonts w:asciiTheme="minorHAnsi" w:hAnsiTheme="minorHAnsi" w:cs="Times New Roman"/>
          <w:bCs/>
        </w:rPr>
      </w:pPr>
      <w:r w:rsidRPr="0043672D">
        <w:rPr>
          <w:rFonts w:asciiTheme="minorHAnsi" w:hAnsiTheme="minorHAnsi" w:cs="Times New Roman"/>
          <w:bCs/>
        </w:rPr>
        <w:t>Regon: 050848620</w:t>
      </w:r>
    </w:p>
    <w:p w:rsidR="0043672D" w:rsidRPr="0043672D" w:rsidRDefault="0043672D" w:rsidP="0043672D">
      <w:pPr>
        <w:pStyle w:val="Akapitzlist"/>
        <w:spacing w:after="0" w:line="240" w:lineRule="auto"/>
        <w:rPr>
          <w:rFonts w:asciiTheme="minorHAnsi" w:hAnsiTheme="minorHAnsi" w:cs="Times New Roman"/>
          <w:bCs/>
        </w:rPr>
      </w:pPr>
      <w:r w:rsidRPr="0043672D">
        <w:rPr>
          <w:rFonts w:asciiTheme="minorHAnsi" w:hAnsiTheme="minorHAnsi" w:cs="Times New Roman"/>
          <w:bCs/>
        </w:rPr>
        <w:t>NIP: 5451530145</w:t>
      </w:r>
    </w:p>
    <w:p w:rsidR="00426E9A" w:rsidRDefault="0043672D" w:rsidP="0043672D">
      <w:pPr>
        <w:pStyle w:val="Akapitzlist"/>
        <w:spacing w:after="0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PKD:85.32.Z</w:t>
      </w:r>
    </w:p>
    <w:p w:rsidR="0043672D" w:rsidRDefault="0043672D" w:rsidP="0043672D">
      <w:pPr>
        <w:tabs>
          <w:tab w:val="left" w:pos="360"/>
        </w:tabs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>Ul. Garbarska 16</w:t>
      </w:r>
    </w:p>
    <w:p w:rsidR="0043672D" w:rsidRDefault="0043672D" w:rsidP="0043672D">
      <w:pPr>
        <w:pStyle w:val="Akapitzlist"/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16-120 Krynki</w:t>
      </w:r>
    </w:p>
    <w:p w:rsidR="0043672D" w:rsidRDefault="0043672D" w:rsidP="0043672D">
      <w:pPr>
        <w:pStyle w:val="Akapitzlist"/>
        <w:spacing w:after="0"/>
        <w:jc w:val="both"/>
        <w:rPr>
          <w:rFonts w:asciiTheme="minorHAnsi" w:hAnsiTheme="minorHAnsi" w:cs="Times New Roman"/>
        </w:rPr>
      </w:pPr>
    </w:p>
    <w:tbl>
      <w:tblPr>
        <w:tblW w:w="10206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4993"/>
        <w:gridCol w:w="4061"/>
      </w:tblGrid>
      <w:tr w:rsidR="0043672D" w:rsidRPr="003A6CD1" w:rsidTr="00C22C6E">
        <w:trPr>
          <w:trHeight w:val="737"/>
        </w:trPr>
        <w:tc>
          <w:tcPr>
            <w:tcW w:w="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43672D" w:rsidRPr="003A6CD1" w:rsidRDefault="0043672D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Suma ubezpieczenia</w:t>
            </w:r>
          </w:p>
        </w:tc>
      </w:tr>
      <w:tr w:rsidR="0043672D" w:rsidRPr="003A6CD1" w:rsidTr="00C22C6E">
        <w:trPr>
          <w:trHeight w:val="510"/>
        </w:trPr>
        <w:tc>
          <w:tcPr>
            <w:tcW w:w="4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43672D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43672D" w:rsidRPr="003A6CD1" w:rsidRDefault="0043672D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Wyposażenie i urządzenia</w:t>
            </w:r>
          </w:p>
        </w:tc>
        <w:tc>
          <w:tcPr>
            <w:tcW w:w="15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3672D" w:rsidRPr="003A6CD1" w:rsidRDefault="00CB4D09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6156,67</w:t>
            </w:r>
            <w:r w:rsidR="0043672D" w:rsidRPr="003A6CD1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</w:tc>
      </w:tr>
    </w:tbl>
    <w:p w:rsidR="0043672D" w:rsidRPr="00CD3F67" w:rsidRDefault="0043672D" w:rsidP="0043672D">
      <w:pPr>
        <w:pStyle w:val="Akapitzlist"/>
        <w:spacing w:after="0"/>
        <w:jc w:val="both"/>
        <w:rPr>
          <w:rFonts w:asciiTheme="minorHAnsi" w:hAnsiTheme="minorHAnsi"/>
        </w:rPr>
      </w:pPr>
    </w:p>
    <w:p w:rsidR="00426E9A" w:rsidRPr="00CD3F67" w:rsidRDefault="00426E9A" w:rsidP="00426E9A">
      <w:pPr>
        <w:pStyle w:val="Akapitzlist"/>
        <w:spacing w:after="0"/>
        <w:jc w:val="both"/>
        <w:rPr>
          <w:rFonts w:asciiTheme="minorHAnsi" w:hAnsiTheme="minorHAnsi"/>
        </w:rPr>
      </w:pPr>
    </w:p>
    <w:p w:rsidR="00426E9A" w:rsidRDefault="00426E9A" w:rsidP="00426E9A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/>
          <w:b/>
        </w:rPr>
      </w:pPr>
      <w:r w:rsidRPr="00CD3F67">
        <w:rPr>
          <w:rFonts w:asciiTheme="minorHAnsi" w:hAnsiTheme="minorHAnsi"/>
          <w:b/>
        </w:rPr>
        <w:t>Ubezpieczający/Ubezpieczony:</w:t>
      </w:r>
    </w:p>
    <w:p w:rsidR="00161D3E" w:rsidRPr="00161D3E" w:rsidRDefault="00161D3E" w:rsidP="00161D3E">
      <w:pPr>
        <w:pStyle w:val="Akapitzlist"/>
        <w:spacing w:after="0" w:line="240" w:lineRule="auto"/>
        <w:rPr>
          <w:rFonts w:asciiTheme="minorHAnsi" w:hAnsiTheme="minorHAnsi" w:cs="Times New Roman"/>
          <w:b/>
          <w:bCs/>
        </w:rPr>
      </w:pPr>
      <w:r w:rsidRPr="00161D3E">
        <w:rPr>
          <w:rFonts w:asciiTheme="minorHAnsi" w:hAnsiTheme="minorHAnsi" w:cs="Times New Roman"/>
          <w:b/>
          <w:bCs/>
        </w:rPr>
        <w:t>Biblioteka Publiczna</w:t>
      </w:r>
    </w:p>
    <w:p w:rsidR="00161D3E" w:rsidRPr="00161D3E" w:rsidRDefault="00161D3E" w:rsidP="00161D3E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  <w:proofErr w:type="spellStart"/>
      <w:r w:rsidRPr="00161D3E">
        <w:rPr>
          <w:rFonts w:asciiTheme="minorHAnsi" w:hAnsiTheme="minorHAnsi" w:cs="Times New Roman"/>
          <w:lang w:val="de-DE"/>
        </w:rPr>
        <w:t>Regon</w:t>
      </w:r>
      <w:proofErr w:type="spellEnd"/>
      <w:r w:rsidRPr="00161D3E">
        <w:rPr>
          <w:rFonts w:asciiTheme="minorHAnsi" w:hAnsiTheme="minorHAnsi" w:cs="Times New Roman"/>
          <w:lang w:val="de-DE"/>
        </w:rPr>
        <w:t xml:space="preserve">: </w:t>
      </w:r>
      <w:r w:rsidRPr="00161D3E">
        <w:rPr>
          <w:rFonts w:asciiTheme="minorHAnsi" w:hAnsiTheme="minorHAnsi" w:cs="Times New Roman"/>
        </w:rPr>
        <w:t>052252764</w:t>
      </w:r>
    </w:p>
    <w:p w:rsidR="00161D3E" w:rsidRPr="00161D3E" w:rsidRDefault="00161D3E" w:rsidP="00161D3E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  <w:r w:rsidRPr="00161D3E">
        <w:rPr>
          <w:rFonts w:asciiTheme="minorHAnsi" w:hAnsiTheme="minorHAnsi" w:cs="Times New Roman"/>
        </w:rPr>
        <w:t>NIP: 5451694326</w:t>
      </w:r>
    </w:p>
    <w:p w:rsidR="00161D3E" w:rsidRDefault="00161D3E" w:rsidP="00161D3E">
      <w:pPr>
        <w:pStyle w:val="Akapitzlist"/>
        <w:spacing w:after="0"/>
        <w:contextualSpacing/>
        <w:jc w:val="both"/>
        <w:rPr>
          <w:rFonts w:asciiTheme="minorHAnsi" w:hAnsiTheme="minorHAnsi" w:cs="Times New Roman"/>
        </w:rPr>
      </w:pPr>
      <w:r w:rsidRPr="00161D3E">
        <w:rPr>
          <w:rFonts w:asciiTheme="minorHAnsi" w:hAnsiTheme="minorHAnsi" w:cs="Times New Roman"/>
        </w:rPr>
        <w:t>PKD: 92.51.A</w:t>
      </w:r>
    </w:p>
    <w:p w:rsidR="00161D3E" w:rsidRDefault="00161D3E" w:rsidP="00161D3E">
      <w:pPr>
        <w:pStyle w:val="Akapitzlist"/>
        <w:spacing w:after="0"/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Ul. Cerkiewna 3</w:t>
      </w:r>
    </w:p>
    <w:p w:rsidR="00161D3E" w:rsidRPr="00161D3E" w:rsidRDefault="00161D3E" w:rsidP="00161D3E">
      <w:pPr>
        <w:pStyle w:val="Akapitzlist"/>
        <w:spacing w:after="0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 w:cs="Times New Roman"/>
        </w:rPr>
        <w:t>16-120 Krynki</w:t>
      </w:r>
    </w:p>
    <w:tbl>
      <w:tblPr>
        <w:tblW w:w="9207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"/>
        <w:gridCol w:w="1920"/>
        <w:gridCol w:w="1561"/>
        <w:gridCol w:w="999"/>
        <w:gridCol w:w="1142"/>
        <w:gridCol w:w="1142"/>
        <w:gridCol w:w="1095"/>
        <w:gridCol w:w="906"/>
      </w:tblGrid>
      <w:tr w:rsidR="00576D2F" w:rsidRPr="003A6CD1" w:rsidTr="00576D2F">
        <w:trPr>
          <w:trHeight w:val="680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6D2F" w:rsidRPr="003A6CD1" w:rsidRDefault="00576D2F" w:rsidP="00576D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 ubezpieczenia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Powierzchnia </w:t>
            </w:r>
          </w:p>
          <w:p w:rsidR="00576D2F" w:rsidRPr="003A6CD1" w:rsidRDefault="00576D2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w m</w:t>
            </w:r>
            <w:r w:rsidRPr="003A6CD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Rok budowy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Ścian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Stropów</w:t>
            </w: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Stropodachu</w:t>
            </w:r>
          </w:p>
        </w:tc>
      </w:tr>
      <w:tr w:rsidR="00576D2F" w:rsidRPr="003A6CD1" w:rsidTr="00576D2F">
        <w:trPr>
          <w:trHeight w:val="27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576D2F" w:rsidRPr="003A6CD1" w:rsidRDefault="00576D2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Biblioteki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6D2F" w:rsidRPr="003A6CD1" w:rsidRDefault="00576D2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591 900,00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236,76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576D2F" w:rsidRPr="003A6CD1" w:rsidTr="00576D2F">
        <w:trPr>
          <w:trHeight w:val="454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576D2F" w:rsidRPr="003A6CD1" w:rsidRDefault="00576D2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6D2F" w:rsidRPr="003A6CD1" w:rsidRDefault="00576D2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20 000,00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576D2F" w:rsidRPr="003A6CD1" w:rsidTr="00576D2F">
        <w:trPr>
          <w:trHeight w:val="284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576D2F" w:rsidRPr="003A6CD1" w:rsidRDefault="00576D2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Szopa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6D2F" w:rsidRPr="003A6CD1" w:rsidRDefault="00576D2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24 000,00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pustak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576D2F" w:rsidRPr="003A6CD1" w:rsidTr="00576D2F">
        <w:trPr>
          <w:trHeight w:val="454"/>
        </w:trPr>
        <w:tc>
          <w:tcPr>
            <w:tcW w:w="44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76D2F" w:rsidRPr="003A6CD1" w:rsidRDefault="00576D2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Wyposażenie i urządzenia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576D2F" w:rsidRDefault="00576D2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3A6CD1">
              <w:rPr>
                <w:rFonts w:ascii="Arial" w:hAnsi="Arial" w:cs="Arial"/>
                <w:sz w:val="20"/>
                <w:szCs w:val="20"/>
              </w:rPr>
              <w:t>0,00 zł</w:t>
            </w:r>
          </w:p>
          <w:p w:rsidR="00576D2F" w:rsidRPr="003A6CD1" w:rsidRDefault="00576D2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(wartość rzeczywista)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76D2F" w:rsidRPr="003A6CD1" w:rsidRDefault="00576D2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E9A" w:rsidRPr="00CD3F67" w:rsidRDefault="00426E9A" w:rsidP="00426E9A">
      <w:pPr>
        <w:spacing w:after="0"/>
        <w:jc w:val="both"/>
        <w:rPr>
          <w:rFonts w:asciiTheme="minorHAnsi" w:hAnsiTheme="minorHAnsi"/>
        </w:rPr>
      </w:pPr>
    </w:p>
    <w:p w:rsidR="00426E9A" w:rsidRDefault="00426E9A" w:rsidP="00426E9A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/>
          <w:b/>
        </w:rPr>
      </w:pPr>
      <w:r w:rsidRPr="00CD3F67">
        <w:rPr>
          <w:rFonts w:asciiTheme="minorHAnsi" w:hAnsiTheme="minorHAnsi"/>
          <w:b/>
        </w:rPr>
        <w:t>Ubezpieczający/Ubezpieczony:</w:t>
      </w:r>
    </w:p>
    <w:p w:rsidR="00576D2F" w:rsidRPr="00576D2F" w:rsidRDefault="00576D2F" w:rsidP="00576D2F">
      <w:pPr>
        <w:pStyle w:val="Akapitzlist"/>
        <w:spacing w:after="0" w:line="240" w:lineRule="auto"/>
        <w:rPr>
          <w:rFonts w:asciiTheme="minorHAnsi" w:hAnsiTheme="minorHAnsi" w:cs="Times New Roman"/>
          <w:b/>
        </w:rPr>
      </w:pPr>
      <w:r w:rsidRPr="00576D2F">
        <w:rPr>
          <w:rFonts w:asciiTheme="minorHAnsi" w:hAnsiTheme="minorHAnsi" w:cs="Times New Roman"/>
          <w:b/>
        </w:rPr>
        <w:t>Zespół Szkół Samorządowych</w:t>
      </w:r>
    </w:p>
    <w:p w:rsidR="00576D2F" w:rsidRPr="00576D2F" w:rsidRDefault="00576D2F" w:rsidP="00576D2F">
      <w:pPr>
        <w:pStyle w:val="Akapitzlist"/>
        <w:spacing w:after="0" w:line="240" w:lineRule="auto"/>
        <w:rPr>
          <w:rFonts w:asciiTheme="minorHAnsi" w:hAnsiTheme="minorHAnsi" w:cs="Times New Roman"/>
        </w:rPr>
      </w:pPr>
      <w:r w:rsidRPr="00576D2F">
        <w:rPr>
          <w:rFonts w:asciiTheme="minorHAnsi" w:hAnsiTheme="minorHAnsi" w:cs="Times New Roman"/>
        </w:rPr>
        <w:t>Regon: 001163684</w:t>
      </w:r>
    </w:p>
    <w:p w:rsidR="00576D2F" w:rsidRPr="00576D2F" w:rsidRDefault="00576D2F" w:rsidP="00576D2F">
      <w:pPr>
        <w:pStyle w:val="Akapitzlist"/>
        <w:spacing w:after="0" w:line="240" w:lineRule="auto"/>
        <w:rPr>
          <w:rFonts w:asciiTheme="minorHAnsi" w:hAnsiTheme="minorHAnsi" w:cs="Times New Roman"/>
        </w:rPr>
      </w:pPr>
      <w:r w:rsidRPr="00576D2F">
        <w:rPr>
          <w:rFonts w:asciiTheme="minorHAnsi" w:hAnsiTheme="minorHAnsi" w:cs="Times New Roman"/>
        </w:rPr>
        <w:t>NIP: 9661284186</w:t>
      </w:r>
    </w:p>
    <w:p w:rsidR="00576D2F" w:rsidRDefault="00576D2F" w:rsidP="00576D2F">
      <w:pPr>
        <w:pStyle w:val="Akapitzlist"/>
        <w:spacing w:after="0"/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PKD: 85.60.Z</w:t>
      </w:r>
    </w:p>
    <w:p w:rsidR="00576D2F" w:rsidRDefault="00576D2F" w:rsidP="00576D2F">
      <w:pPr>
        <w:pStyle w:val="Akapitzlist"/>
        <w:spacing w:after="0"/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Aleja Szkolna 10</w:t>
      </w:r>
    </w:p>
    <w:p w:rsidR="00576D2F" w:rsidRPr="00CD3F67" w:rsidRDefault="00576D2F" w:rsidP="00576D2F">
      <w:pPr>
        <w:pStyle w:val="Akapitzlist"/>
        <w:spacing w:after="0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 w:cs="Times New Roman"/>
        </w:rPr>
        <w:t>16-120 Krynki</w:t>
      </w:r>
    </w:p>
    <w:p w:rsidR="00426E9A" w:rsidRDefault="00426E9A" w:rsidP="00426E9A">
      <w:pPr>
        <w:spacing w:after="0"/>
        <w:jc w:val="both"/>
        <w:rPr>
          <w:rFonts w:asciiTheme="minorHAnsi" w:hAnsiTheme="minorHAnsi"/>
        </w:rPr>
      </w:pPr>
    </w:p>
    <w:tbl>
      <w:tblPr>
        <w:tblW w:w="9207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"/>
        <w:gridCol w:w="1920"/>
        <w:gridCol w:w="1561"/>
        <w:gridCol w:w="999"/>
        <w:gridCol w:w="1142"/>
        <w:gridCol w:w="1142"/>
        <w:gridCol w:w="1095"/>
        <w:gridCol w:w="906"/>
      </w:tblGrid>
      <w:tr w:rsidR="00006888" w:rsidRPr="003A6CD1" w:rsidTr="00006888">
        <w:trPr>
          <w:trHeight w:val="680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06888" w:rsidRPr="003A6CD1" w:rsidRDefault="00006888" w:rsidP="00006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Suma ubezpieczenia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Powierzchnia </w:t>
            </w:r>
          </w:p>
          <w:p w:rsidR="00006888" w:rsidRPr="003A6CD1" w:rsidRDefault="00006888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w m</w:t>
            </w:r>
            <w:r w:rsidRPr="003A6CD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Rok budowy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Ścian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Stropów</w:t>
            </w: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Stropodachu</w:t>
            </w:r>
          </w:p>
        </w:tc>
      </w:tr>
      <w:tr w:rsidR="00006888" w:rsidRPr="003A6CD1" w:rsidTr="00006888">
        <w:trPr>
          <w:trHeight w:val="397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Budynek szkoły </w:t>
            </w:r>
            <w:proofErr w:type="spellStart"/>
            <w:r w:rsidRPr="003A6CD1">
              <w:rPr>
                <w:rFonts w:ascii="Arial" w:hAnsi="Arial" w:cs="Arial"/>
                <w:sz w:val="20"/>
                <w:szCs w:val="20"/>
              </w:rPr>
              <w:t>pietrowy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3 750 000,00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typ K/E/NA</w:t>
            </w:r>
          </w:p>
        </w:tc>
        <w:tc>
          <w:tcPr>
            <w:tcW w:w="9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88" w:rsidRPr="003A6CD1" w:rsidTr="00006888">
        <w:trPr>
          <w:trHeight w:val="68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szkoły parterowy - murowany / blacha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750 000,00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płyty betonowe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88" w:rsidRPr="003A6CD1" w:rsidTr="00006888">
        <w:trPr>
          <w:trHeight w:val="68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Hala sportowa z zapleczem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3 566 750,00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1426,70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murowane, słupy </w:t>
            </w:r>
            <w:r w:rsidRPr="003A6CD1">
              <w:rPr>
                <w:rFonts w:ascii="Arial" w:hAnsi="Arial" w:cs="Arial"/>
                <w:sz w:val="20"/>
                <w:szCs w:val="20"/>
              </w:rPr>
              <w:lastRenderedPageBreak/>
              <w:t>żelbetowe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lastRenderedPageBreak/>
              <w:t>dźwigary stalowe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88" w:rsidRPr="003A6CD1" w:rsidTr="00006888">
        <w:trPr>
          <w:trHeight w:val="454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gospodarczy *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5 470,14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supo</w:t>
            </w:r>
            <w:r w:rsidRPr="003A6CD1">
              <w:rPr>
                <w:rFonts w:ascii="Arial" w:hAnsi="Arial" w:cs="Arial"/>
                <w:sz w:val="20"/>
                <w:szCs w:val="20"/>
              </w:rPr>
              <w:t>rex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88" w:rsidRPr="003A6CD1" w:rsidTr="00006888">
        <w:trPr>
          <w:trHeight w:val="454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C22C6E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Ogrodzenie placu szkolnego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69 768,90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88" w:rsidRPr="003A6CD1" w:rsidTr="00006888">
        <w:trPr>
          <w:trHeight w:val="454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C22C6E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06888" w:rsidRPr="003A6CD1" w:rsidRDefault="00006888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Wyposażenie i urządzenia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106509,88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6888" w:rsidRPr="003A6CD1" w:rsidRDefault="00006888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888" w:rsidRDefault="00006888" w:rsidP="00426E9A">
      <w:pPr>
        <w:spacing w:after="0"/>
        <w:jc w:val="both"/>
        <w:rPr>
          <w:rFonts w:asciiTheme="minorHAnsi" w:hAnsiTheme="minorHAnsi"/>
        </w:rPr>
      </w:pPr>
    </w:p>
    <w:p w:rsidR="00006888" w:rsidRPr="00CD3F67" w:rsidRDefault="00006888" w:rsidP="00426E9A">
      <w:pPr>
        <w:spacing w:after="0"/>
        <w:jc w:val="both"/>
        <w:rPr>
          <w:rFonts w:asciiTheme="minorHAnsi" w:hAnsiTheme="minorHAnsi"/>
        </w:rPr>
      </w:pPr>
    </w:p>
    <w:p w:rsidR="00426E9A" w:rsidRPr="00CD3F67" w:rsidRDefault="00426E9A" w:rsidP="00426E9A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/>
          <w:b/>
        </w:rPr>
      </w:pPr>
      <w:r w:rsidRPr="00CD3F67">
        <w:rPr>
          <w:rFonts w:asciiTheme="minorHAnsi" w:hAnsiTheme="minorHAnsi"/>
          <w:b/>
        </w:rPr>
        <w:t>Ubezpieczający/Ubezpieczony:</w:t>
      </w:r>
    </w:p>
    <w:p w:rsidR="00006888" w:rsidRPr="00006888" w:rsidRDefault="00006888" w:rsidP="00006888">
      <w:pPr>
        <w:pStyle w:val="Akapitzlist"/>
        <w:spacing w:after="0" w:line="240" w:lineRule="auto"/>
        <w:rPr>
          <w:rFonts w:asciiTheme="minorHAnsi" w:hAnsiTheme="minorHAnsi" w:cs="Times New Roman"/>
          <w:b/>
        </w:rPr>
      </w:pPr>
      <w:r w:rsidRPr="00006888">
        <w:rPr>
          <w:rFonts w:asciiTheme="minorHAnsi" w:hAnsiTheme="minorHAnsi" w:cs="Times New Roman"/>
          <w:b/>
        </w:rPr>
        <w:t>Zakład Komunalny</w:t>
      </w:r>
    </w:p>
    <w:p w:rsidR="00006888" w:rsidRPr="00006888" w:rsidRDefault="00006888" w:rsidP="00006888">
      <w:pPr>
        <w:pStyle w:val="Akapitzlist"/>
        <w:spacing w:after="0" w:line="240" w:lineRule="auto"/>
        <w:rPr>
          <w:rFonts w:asciiTheme="minorHAnsi" w:hAnsiTheme="minorHAnsi" w:cs="Times New Roman"/>
        </w:rPr>
      </w:pPr>
      <w:r w:rsidRPr="00006888">
        <w:rPr>
          <w:rFonts w:asciiTheme="minorHAnsi" w:hAnsiTheme="minorHAnsi" w:cs="Times New Roman"/>
        </w:rPr>
        <w:t>Regon: 200441844</w:t>
      </w:r>
    </w:p>
    <w:p w:rsidR="00426E9A" w:rsidRDefault="00006888" w:rsidP="00006888">
      <w:pPr>
        <w:pStyle w:val="Akapitzlist"/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NIP: 5451808480</w:t>
      </w:r>
    </w:p>
    <w:p w:rsidR="00006888" w:rsidRDefault="00006888" w:rsidP="00006888">
      <w:pPr>
        <w:tabs>
          <w:tab w:val="left" w:pos="360"/>
        </w:tabs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>Ul. Garbarska 16</w:t>
      </w:r>
    </w:p>
    <w:p w:rsidR="00006888" w:rsidRPr="00CD3F67" w:rsidRDefault="00006888" w:rsidP="00006888">
      <w:pPr>
        <w:pStyle w:val="Akapitzlist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16-120 Krynki</w:t>
      </w:r>
    </w:p>
    <w:p w:rsidR="00006888" w:rsidRDefault="00006888" w:rsidP="00426E9A">
      <w:pPr>
        <w:pStyle w:val="Akapitzlist"/>
        <w:tabs>
          <w:tab w:val="left" w:pos="1721"/>
        </w:tabs>
        <w:spacing w:after="0"/>
        <w:jc w:val="both"/>
        <w:rPr>
          <w:rFonts w:asciiTheme="minorHAnsi" w:hAnsiTheme="minorHAnsi"/>
        </w:rPr>
      </w:pPr>
    </w:p>
    <w:tbl>
      <w:tblPr>
        <w:tblW w:w="9207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"/>
        <w:gridCol w:w="1920"/>
        <w:gridCol w:w="1561"/>
        <w:gridCol w:w="999"/>
        <w:gridCol w:w="1142"/>
        <w:gridCol w:w="1142"/>
        <w:gridCol w:w="1095"/>
        <w:gridCol w:w="906"/>
      </w:tblGrid>
      <w:tr w:rsidR="00CE38EF" w:rsidRPr="003A6CD1" w:rsidTr="00CE38EF">
        <w:trPr>
          <w:trHeight w:val="680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Suma ubezpieczenia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Powierzchnia </w:t>
            </w:r>
          </w:p>
          <w:p w:rsidR="00CE38EF" w:rsidRPr="003A6CD1" w:rsidRDefault="00CE38E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w m</w:t>
            </w:r>
            <w:r w:rsidRPr="003A6CD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Rok budowy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Ścian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Stropów</w:t>
            </w: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CD1">
              <w:rPr>
                <w:rFonts w:ascii="Arial" w:hAnsi="Arial" w:cs="Arial"/>
                <w:b/>
                <w:bCs/>
                <w:sz w:val="20"/>
                <w:szCs w:val="20"/>
              </w:rPr>
              <w:t>Stropodachu</w:t>
            </w: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mi</w:t>
            </w:r>
            <w:r>
              <w:rPr>
                <w:rFonts w:ascii="Arial" w:hAnsi="Arial" w:cs="Arial"/>
                <w:sz w:val="20"/>
                <w:szCs w:val="20"/>
              </w:rPr>
              <w:t>eszkalny,  ul. Bema 19 (1 lokal</w:t>
            </w:r>
            <w:r w:rsidRPr="003A6C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78500,00</w:t>
            </w:r>
            <w:r w:rsidRPr="003A6CD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31,40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przed 1939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mieszkalny, ul. Garbarska 2 (3 lokale)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261 800,00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104,72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przed 1939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mieszkalny, ul. Garbar</w:t>
            </w:r>
            <w:r>
              <w:rPr>
                <w:rFonts w:ascii="Arial" w:hAnsi="Arial" w:cs="Arial"/>
                <w:sz w:val="20"/>
                <w:szCs w:val="20"/>
              </w:rPr>
              <w:t>ska 6 (3 lokale</w:t>
            </w:r>
            <w:r w:rsidRPr="003A6C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236000</w:t>
            </w:r>
            <w:r w:rsidRPr="003A6CD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przed 1939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mieszkalny, ul. Garbarska 23 (2 lokale)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273 800,00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109,52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przed 1939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mieszkalny, ul. Graniczna 39 (1 lokal)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149 250,00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59,70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przed 1939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Budynek mieszkalny jednorodzinny, ul. </w:t>
            </w:r>
            <w:r w:rsidRPr="003A6CD1">
              <w:rPr>
                <w:rFonts w:ascii="Arial" w:hAnsi="Arial" w:cs="Arial"/>
                <w:sz w:val="20"/>
                <w:szCs w:val="20"/>
              </w:rPr>
              <w:lastRenderedPageBreak/>
              <w:t>Grochowa 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lastRenderedPageBreak/>
              <w:t>97 375,00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38,95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przed 1939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mieszkalny, ul. Rynkowa 8 (1 lokal)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139 625,00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55,85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przed 1939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E38EF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mieszkalny dom nauczyciela, ul. Bema 2 (</w:t>
            </w:r>
            <w:r>
              <w:rPr>
                <w:rFonts w:ascii="Arial" w:hAnsi="Arial" w:cs="Arial"/>
                <w:sz w:val="20"/>
                <w:szCs w:val="20"/>
              </w:rPr>
              <w:t>4 lokale</w:t>
            </w:r>
            <w:r w:rsidRPr="003A6C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581250</w:t>
            </w:r>
            <w:r w:rsidRPr="003A6CD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</w:t>
            </w:r>
            <w:r>
              <w:rPr>
                <w:rFonts w:ascii="Arial" w:hAnsi="Arial" w:cs="Arial"/>
                <w:sz w:val="20"/>
                <w:szCs w:val="20"/>
              </w:rPr>
              <w:t xml:space="preserve">dynek gospodarczy, ul. Bema 19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10800</w:t>
            </w:r>
            <w:r w:rsidRPr="003A6CD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gospodarczy, ul. Garbarska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52 760,00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52,76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gospodarczy, ul. Garbarska 6 (część sprzedano)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21 420,00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21,42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gospodarczy, ul. Garbarska 23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20 000,00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gospodarczy, ul. Grochowa 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18 800,00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18,80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barak - administracyjny - zaplecze socjalne, ul.1-go Maja 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120 000,00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użytkowy ul. Garbarska 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43 000,00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43,00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1939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pustak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hydroforni Krynki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248 000,00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248,00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murowany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hydroforni Kruszyniany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39 000,00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hydroforni Górka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128 000,00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128,00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beton</w:t>
            </w: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socjalno- techniczny oczyszczalni **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534 768,00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284"/>
        </w:trPr>
        <w:tc>
          <w:tcPr>
            <w:tcW w:w="4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Budynek warsztat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190 000,00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przed 1939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cegła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</w:tr>
      <w:tr w:rsidR="00CE38EF" w:rsidRPr="003A6CD1" w:rsidTr="00CE38EF">
        <w:trPr>
          <w:trHeight w:val="284"/>
        </w:trPr>
        <w:tc>
          <w:tcPr>
            <w:tcW w:w="44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CD1">
              <w:rPr>
                <w:rFonts w:ascii="Arial" w:hAnsi="Arial" w:cs="Arial"/>
                <w:sz w:val="20"/>
                <w:szCs w:val="20"/>
              </w:rPr>
              <w:t>Wodociag</w:t>
            </w:r>
            <w:proofErr w:type="spellEnd"/>
            <w:r w:rsidRPr="003A6CD1">
              <w:rPr>
                <w:rFonts w:ascii="Arial" w:hAnsi="Arial" w:cs="Arial"/>
                <w:sz w:val="20"/>
                <w:szCs w:val="20"/>
              </w:rPr>
              <w:t xml:space="preserve"> Krynki</w:t>
            </w:r>
          </w:p>
        </w:tc>
        <w:tc>
          <w:tcPr>
            <w:tcW w:w="15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1 180 357,00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CD1">
              <w:rPr>
                <w:rFonts w:ascii="Arial" w:hAnsi="Arial" w:cs="Arial"/>
                <w:sz w:val="20"/>
                <w:szCs w:val="20"/>
              </w:rPr>
              <w:t>Wodociag</w:t>
            </w:r>
            <w:proofErr w:type="spellEnd"/>
            <w:r w:rsidRPr="003A6CD1">
              <w:rPr>
                <w:rFonts w:ascii="Arial" w:hAnsi="Arial" w:cs="Arial"/>
                <w:sz w:val="20"/>
                <w:szCs w:val="20"/>
              </w:rPr>
              <w:t xml:space="preserve"> Kruszyniany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144 739,00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CD1">
              <w:rPr>
                <w:rFonts w:ascii="Arial" w:hAnsi="Arial" w:cs="Arial"/>
                <w:sz w:val="20"/>
                <w:szCs w:val="20"/>
              </w:rPr>
              <w:t>Wodociag</w:t>
            </w:r>
            <w:proofErr w:type="spellEnd"/>
            <w:r w:rsidRPr="003A6CD1">
              <w:rPr>
                <w:rFonts w:ascii="Arial" w:hAnsi="Arial" w:cs="Arial"/>
                <w:sz w:val="20"/>
                <w:szCs w:val="20"/>
              </w:rPr>
              <w:t xml:space="preserve"> Górka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1 5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A6CD1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CD1">
              <w:rPr>
                <w:rFonts w:ascii="Arial" w:hAnsi="Arial" w:cs="Arial"/>
                <w:sz w:val="20"/>
                <w:szCs w:val="20"/>
              </w:rPr>
              <w:t>Wodociag</w:t>
            </w:r>
            <w:proofErr w:type="spellEnd"/>
            <w:r w:rsidRPr="003A6CD1">
              <w:rPr>
                <w:rFonts w:ascii="Arial" w:hAnsi="Arial" w:cs="Arial"/>
                <w:sz w:val="20"/>
                <w:szCs w:val="20"/>
              </w:rPr>
              <w:t xml:space="preserve"> Ostrów Południowy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99 307,00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1021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Studnia głębinowa Kruszyniany - pompa głębinowa, rury, kable elektryczne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8 187,00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102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Studnia głębinowa Krynki Nr 1 - pompa głębinowa, rury, kable elektryczne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26 750,00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102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Studnia głębinowa Krynki Nr 2 - pompa głębinowa, rury, kable elektryczne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26 750,00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Studnia głębinowa </w:t>
            </w:r>
            <w:proofErr w:type="spellStart"/>
            <w:r w:rsidRPr="003A6CD1">
              <w:rPr>
                <w:rFonts w:ascii="Arial" w:hAnsi="Arial" w:cs="Arial"/>
                <w:sz w:val="20"/>
                <w:szCs w:val="20"/>
              </w:rPr>
              <w:t>Ozierskie</w:t>
            </w:r>
            <w:proofErr w:type="spellEnd"/>
            <w:r w:rsidRPr="003A6CD1">
              <w:rPr>
                <w:rFonts w:ascii="Arial" w:hAnsi="Arial" w:cs="Arial"/>
                <w:sz w:val="20"/>
                <w:szCs w:val="20"/>
              </w:rPr>
              <w:t xml:space="preserve"> - pompa głębinowa, rury, kable elektryczne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7 034,00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Ogrodzenie stacji Górka - siatka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Stacja uzdatniania wody Krynki - pompa głębinowa, rury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</w:t>
            </w:r>
            <w:r w:rsidRPr="003A6CD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Studnia głębinowa Górka  Nr 1 - pompa głębinowa, rury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15 000,00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102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Studnia głębinowa Górka Nr 2 - pompa głębinowa, rury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15 000,00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CD1">
              <w:rPr>
                <w:rFonts w:ascii="Arial" w:hAnsi="Arial" w:cs="Arial"/>
                <w:sz w:val="20"/>
                <w:szCs w:val="20"/>
              </w:rPr>
              <w:t>Rampomyjnia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8 072,00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Wrota stalowe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30 482,00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Linia energetyczna - baza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5 640,00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Oświetlenie placu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13 828,00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Ogrodzenie placu - siatka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25 423,00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E38EF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Stacja uzdatniania wody Górka - </w:t>
            </w:r>
            <w:r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38 650,00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Przepompownie kanalizacyjne szt. 6 x 65 000,- zł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390 000,00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680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Przepompownia główna, ul. Spółdzielcza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183 625,00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525"/>
        </w:trPr>
        <w:tc>
          <w:tcPr>
            <w:tcW w:w="44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Krata koszowa, ul. Spółdzielcza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45 000,00 zł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851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Wyposażenie i urządzenia studni głębinowych - teren hydroforni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80 000,00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857"/>
        </w:trPr>
        <w:tc>
          <w:tcPr>
            <w:tcW w:w="44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Kotłownia olejowa (kocioł </w:t>
            </w:r>
            <w:proofErr w:type="spellStart"/>
            <w:r w:rsidRPr="003A6CD1">
              <w:rPr>
                <w:rFonts w:ascii="Arial" w:hAnsi="Arial" w:cs="Arial"/>
                <w:sz w:val="20"/>
                <w:szCs w:val="20"/>
              </w:rPr>
              <w:t>Viesman</w:t>
            </w:r>
            <w:proofErr w:type="spellEnd"/>
            <w:r w:rsidRPr="003A6CD1">
              <w:rPr>
                <w:rFonts w:ascii="Arial" w:hAnsi="Arial" w:cs="Arial"/>
                <w:sz w:val="20"/>
                <w:szCs w:val="20"/>
              </w:rPr>
              <w:t>) - dom nauczyciela, ul. Bema 2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50 000,00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 xml:space="preserve">Pług do odśnieżania 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9 638,00 zł</w:t>
            </w:r>
          </w:p>
        </w:tc>
        <w:tc>
          <w:tcPr>
            <w:tcW w:w="9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6C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Agregat prądotwórczy 106kW- stacja uzdatniania wody w Krynkach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169740,00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Pług do odśnieżania doczepiany do ciągnika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11918,00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Kosiarka bijakowa zaczepiana boczna Z-146 1,4m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Maszt wózka widłowego zaczepiany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ciągnika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E38EF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Prasa do belowania  odpadów PR12M stacjonarna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F383E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Pilarka spalinowa STIHL MS-341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Kosa spalinowa żyłkowa STIHL FS-380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Odkurzacz do liści z napędem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5931,00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Odśnieżarka spalinowa Agroma ST14101 I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Kosa żyłkowa STIHL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3299,00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Nożyce spalinowe STIHL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Odśnieżarka spalinowa BENZER 6,5 KM 58 cm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1549,00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Pilarka spalinowa STIHL 250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Podkrzesywarka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spalinowa do gałęzi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EF" w:rsidRPr="003A6CD1" w:rsidTr="00CE38EF">
        <w:trPr>
          <w:trHeight w:val="285"/>
        </w:trPr>
        <w:tc>
          <w:tcPr>
            <w:tcW w:w="4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E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E38EF" w:rsidRPr="003A6CD1" w:rsidRDefault="00CF383E" w:rsidP="00C22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Nożyce spalinowe do żywopłotu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F383E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1600,00 zł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8EF" w:rsidRPr="003A6CD1" w:rsidRDefault="00CE38EF" w:rsidP="00C2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8EF" w:rsidRDefault="00CE38EF" w:rsidP="00426E9A">
      <w:pPr>
        <w:pStyle w:val="Akapitzlist"/>
        <w:tabs>
          <w:tab w:val="left" w:pos="1721"/>
        </w:tabs>
        <w:spacing w:after="0"/>
        <w:jc w:val="both"/>
        <w:rPr>
          <w:rFonts w:asciiTheme="minorHAnsi" w:hAnsiTheme="minorHAnsi"/>
        </w:rPr>
      </w:pPr>
    </w:p>
    <w:p w:rsidR="00CE38EF" w:rsidRDefault="00CE38EF" w:rsidP="00CE38EF">
      <w:pPr>
        <w:pStyle w:val="BodyText26"/>
        <w:overflowPunct/>
        <w:ind w:left="0" w:firstLine="0"/>
        <w:rPr>
          <w:b/>
          <w:bCs/>
          <w:sz w:val="24"/>
          <w:szCs w:val="24"/>
        </w:rPr>
      </w:pPr>
    </w:p>
    <w:p w:rsidR="00CE38EF" w:rsidRPr="00CE38EF" w:rsidRDefault="00CE38EF" w:rsidP="00CE38EF">
      <w:pPr>
        <w:pStyle w:val="BodyText26"/>
        <w:overflowPunct/>
        <w:ind w:left="0" w:firstLine="0"/>
        <w:rPr>
          <w:rFonts w:asciiTheme="minorHAnsi" w:hAnsiTheme="minorHAnsi"/>
          <w:bCs/>
          <w:sz w:val="24"/>
          <w:szCs w:val="24"/>
        </w:rPr>
      </w:pPr>
      <w:r w:rsidRPr="00CE38EF">
        <w:rPr>
          <w:rFonts w:asciiTheme="minorHAnsi" w:hAnsiTheme="minorHAnsi"/>
          <w:bCs/>
          <w:sz w:val="24"/>
          <w:szCs w:val="24"/>
        </w:rPr>
        <w:t xml:space="preserve">Suma ubezpieczenia budynków podana jest w szacunkowej wartości odtworzeniowej nowej, z przyjęciem ceny odbudowy 1 </w:t>
      </w:r>
      <w:proofErr w:type="spellStart"/>
      <w:r w:rsidRPr="00CE38EF">
        <w:rPr>
          <w:rFonts w:asciiTheme="minorHAnsi" w:hAnsiTheme="minorHAnsi"/>
          <w:bCs/>
          <w:sz w:val="24"/>
          <w:szCs w:val="24"/>
        </w:rPr>
        <w:t>m²</w:t>
      </w:r>
      <w:proofErr w:type="spellEnd"/>
      <w:r w:rsidRPr="00CE38EF">
        <w:rPr>
          <w:rFonts w:asciiTheme="minorHAnsi" w:hAnsiTheme="minorHAnsi"/>
          <w:bCs/>
          <w:sz w:val="24"/>
          <w:szCs w:val="24"/>
        </w:rPr>
        <w:t xml:space="preserve"> powierzchni użytkowej w kwocie:</w:t>
      </w:r>
    </w:p>
    <w:p w:rsidR="00CE38EF" w:rsidRPr="00CE38EF" w:rsidRDefault="00CE38EF" w:rsidP="00CE38EF">
      <w:pPr>
        <w:pStyle w:val="BodyText26"/>
        <w:numPr>
          <w:ilvl w:val="0"/>
          <w:numId w:val="4"/>
        </w:numPr>
        <w:tabs>
          <w:tab w:val="clear" w:pos="709"/>
          <w:tab w:val="left" w:pos="284"/>
        </w:tabs>
        <w:overflowPunct/>
        <w:ind w:left="540" w:hanging="540"/>
        <w:rPr>
          <w:rFonts w:asciiTheme="minorHAnsi" w:hAnsiTheme="minorHAnsi"/>
          <w:bCs/>
          <w:sz w:val="24"/>
          <w:szCs w:val="24"/>
        </w:rPr>
      </w:pPr>
      <w:r w:rsidRPr="00CE38EF">
        <w:rPr>
          <w:rFonts w:asciiTheme="minorHAnsi" w:hAnsiTheme="minorHAnsi"/>
          <w:bCs/>
          <w:sz w:val="24"/>
          <w:szCs w:val="24"/>
        </w:rPr>
        <w:t>2 500,- zł dla budynków administracyjno – biurowych, szkolnych itp.,</w:t>
      </w:r>
    </w:p>
    <w:p w:rsidR="00CE38EF" w:rsidRPr="00CE38EF" w:rsidRDefault="00CE38EF" w:rsidP="00CE38EF">
      <w:pPr>
        <w:pStyle w:val="BodyText26"/>
        <w:numPr>
          <w:ilvl w:val="0"/>
          <w:numId w:val="4"/>
        </w:numPr>
        <w:tabs>
          <w:tab w:val="clear" w:pos="709"/>
          <w:tab w:val="left" w:pos="284"/>
        </w:tabs>
        <w:overflowPunct/>
        <w:ind w:left="540" w:hanging="540"/>
        <w:rPr>
          <w:rFonts w:asciiTheme="minorHAnsi" w:hAnsiTheme="minorHAnsi"/>
          <w:bCs/>
          <w:sz w:val="24"/>
          <w:szCs w:val="24"/>
        </w:rPr>
      </w:pPr>
      <w:r w:rsidRPr="00CE38EF">
        <w:rPr>
          <w:rFonts w:asciiTheme="minorHAnsi" w:hAnsiTheme="minorHAnsi"/>
          <w:bCs/>
          <w:sz w:val="24"/>
          <w:szCs w:val="24"/>
        </w:rPr>
        <w:t>1 000,- zł dla budynków magazynowych, gospodarczych i podobnych,</w:t>
      </w:r>
    </w:p>
    <w:p w:rsidR="00CE38EF" w:rsidRPr="00CE38EF" w:rsidRDefault="00CE38EF" w:rsidP="00CE38EF">
      <w:pPr>
        <w:pStyle w:val="BodyText26"/>
        <w:tabs>
          <w:tab w:val="clear" w:pos="709"/>
          <w:tab w:val="left" w:pos="540"/>
        </w:tabs>
        <w:overflowPunct/>
        <w:ind w:left="0" w:firstLine="0"/>
        <w:rPr>
          <w:rFonts w:asciiTheme="minorHAnsi" w:hAnsiTheme="minorHAnsi"/>
          <w:bCs/>
          <w:sz w:val="24"/>
          <w:szCs w:val="24"/>
        </w:rPr>
      </w:pPr>
      <w:r w:rsidRPr="00CE38EF">
        <w:rPr>
          <w:rFonts w:asciiTheme="minorHAnsi" w:hAnsiTheme="minorHAnsi"/>
          <w:bCs/>
          <w:sz w:val="24"/>
          <w:szCs w:val="24"/>
        </w:rPr>
        <w:t>z wyjątkiem budynków oznaczonych:</w:t>
      </w:r>
    </w:p>
    <w:p w:rsidR="00CE38EF" w:rsidRPr="00CE38EF" w:rsidRDefault="00CE38EF" w:rsidP="00CE38EF">
      <w:pPr>
        <w:ind w:left="567" w:hanging="567"/>
        <w:rPr>
          <w:rFonts w:asciiTheme="minorHAnsi" w:hAnsiTheme="minorHAnsi"/>
          <w:bCs/>
        </w:rPr>
      </w:pPr>
      <w:r w:rsidRPr="00CE38EF">
        <w:rPr>
          <w:rFonts w:asciiTheme="minorHAnsi" w:hAnsiTheme="minorHAnsi"/>
          <w:bCs/>
        </w:rPr>
        <w:t xml:space="preserve">„*”  sumę ubezpieczenia podano w wartości księgowej brutto </w:t>
      </w:r>
      <w:r w:rsidRPr="00CE38EF">
        <w:rPr>
          <w:rFonts w:asciiTheme="minorHAnsi" w:hAnsiTheme="minorHAnsi"/>
        </w:rPr>
        <w:t>z uwagi na stan i rodzaj lub brak podanej powierzchni użytkowej,</w:t>
      </w:r>
    </w:p>
    <w:p w:rsidR="00CE38EF" w:rsidRDefault="00CE38EF" w:rsidP="00CE38EF">
      <w:pPr>
        <w:pStyle w:val="BodyText26"/>
        <w:tabs>
          <w:tab w:val="clear" w:pos="709"/>
          <w:tab w:val="left" w:pos="540"/>
        </w:tabs>
        <w:overflowPunct/>
        <w:ind w:left="0" w:firstLine="0"/>
        <w:rPr>
          <w:rFonts w:asciiTheme="minorHAnsi" w:hAnsiTheme="minorHAnsi"/>
          <w:sz w:val="24"/>
          <w:szCs w:val="24"/>
        </w:rPr>
      </w:pPr>
      <w:r w:rsidRPr="00CE38EF">
        <w:rPr>
          <w:rFonts w:asciiTheme="minorHAnsi" w:hAnsiTheme="minorHAnsi"/>
          <w:bCs/>
          <w:sz w:val="24"/>
          <w:szCs w:val="24"/>
        </w:rPr>
        <w:t xml:space="preserve">„**”sumę ubezpieczenia podano w wartości księgowej brutto </w:t>
      </w:r>
      <w:r w:rsidRPr="00CE38EF">
        <w:rPr>
          <w:rFonts w:asciiTheme="minorHAnsi" w:hAnsiTheme="minorHAnsi"/>
          <w:sz w:val="24"/>
          <w:szCs w:val="24"/>
        </w:rPr>
        <w:t>z uwagi, że jest wyższa.</w:t>
      </w:r>
    </w:p>
    <w:p w:rsidR="00CE38EF" w:rsidRPr="00CE38EF" w:rsidRDefault="00CE38EF" w:rsidP="00CE38EF">
      <w:pPr>
        <w:pStyle w:val="BodyText26"/>
        <w:overflowPunct/>
        <w:ind w:left="0" w:firstLine="0"/>
        <w:rPr>
          <w:rFonts w:asciiTheme="minorHAnsi" w:hAnsiTheme="minorHAnsi"/>
          <w:sz w:val="24"/>
          <w:szCs w:val="24"/>
        </w:rPr>
      </w:pPr>
      <w:r w:rsidRPr="00CE38EF">
        <w:rPr>
          <w:rFonts w:asciiTheme="minorHAnsi" w:hAnsiTheme="minorHAnsi"/>
          <w:bCs/>
          <w:sz w:val="24"/>
          <w:szCs w:val="24"/>
        </w:rPr>
        <w:t>Sumy ubezpieczenia budowli i wyposażenia</w:t>
      </w:r>
      <w:r w:rsidRPr="00CE38EF">
        <w:rPr>
          <w:rFonts w:asciiTheme="minorHAnsi" w:hAnsiTheme="minorHAnsi"/>
          <w:sz w:val="24"/>
          <w:szCs w:val="24"/>
        </w:rPr>
        <w:t xml:space="preserve"> są podane według wartości księgowej brutto.</w:t>
      </w:r>
    </w:p>
    <w:p w:rsidR="00CE38EF" w:rsidRPr="00CE38EF" w:rsidRDefault="00CE38EF" w:rsidP="00CE38EF">
      <w:pPr>
        <w:pStyle w:val="BodyText26"/>
        <w:tabs>
          <w:tab w:val="clear" w:pos="709"/>
        </w:tabs>
        <w:overflowPunct/>
        <w:ind w:left="0" w:firstLine="0"/>
        <w:rPr>
          <w:rFonts w:asciiTheme="minorHAnsi" w:hAnsiTheme="minorHAnsi"/>
          <w:bCs/>
          <w:sz w:val="24"/>
          <w:szCs w:val="24"/>
        </w:rPr>
      </w:pPr>
      <w:r w:rsidRPr="00CE38EF">
        <w:rPr>
          <w:rFonts w:asciiTheme="minorHAnsi" w:hAnsiTheme="minorHAnsi"/>
          <w:bCs/>
          <w:sz w:val="24"/>
          <w:szCs w:val="24"/>
        </w:rPr>
        <w:t xml:space="preserve">Ubezpieczenie nieruchomości obejmuje budynki i budowle wraz ze stałymi elementami </w:t>
      </w:r>
      <w:r w:rsidRPr="00CE38EF">
        <w:rPr>
          <w:rFonts w:asciiTheme="minorHAnsi" w:hAnsiTheme="minorHAnsi"/>
          <w:bCs/>
          <w:sz w:val="24"/>
          <w:szCs w:val="24"/>
        </w:rPr>
        <w:lastRenderedPageBreak/>
        <w:t>(stolarka okienna i drzwiowa, wykładziny podłóg i ścian, zabudowy itp.)</w:t>
      </w:r>
    </w:p>
    <w:p w:rsidR="00B74901" w:rsidRPr="00CD3F67" w:rsidRDefault="00B74901">
      <w:pPr>
        <w:rPr>
          <w:rFonts w:asciiTheme="minorHAnsi" w:hAnsiTheme="minorHAnsi" w:cs="Times New Roman"/>
        </w:rPr>
      </w:pPr>
    </w:p>
    <w:sectPr w:rsidR="00B74901" w:rsidRPr="00CD3F67" w:rsidSect="003D5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EE" w:rsidRDefault="007B7FEE" w:rsidP="00E70331">
      <w:pPr>
        <w:spacing w:after="0" w:line="240" w:lineRule="auto"/>
      </w:pPr>
      <w:r>
        <w:separator/>
      </w:r>
    </w:p>
  </w:endnote>
  <w:endnote w:type="continuationSeparator" w:id="0">
    <w:p w:rsidR="007B7FEE" w:rsidRDefault="007B7FEE" w:rsidP="00E7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6E" w:rsidRDefault="00AB5844" w:rsidP="00405CA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C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1F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2C6E" w:rsidRDefault="00C22C6E" w:rsidP="005532C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EE" w:rsidRDefault="007B7FEE" w:rsidP="00E70331">
      <w:pPr>
        <w:spacing w:after="0" w:line="240" w:lineRule="auto"/>
      </w:pPr>
      <w:r>
        <w:separator/>
      </w:r>
    </w:p>
  </w:footnote>
  <w:footnote w:type="continuationSeparator" w:id="0">
    <w:p w:rsidR="007B7FEE" w:rsidRDefault="007B7FEE" w:rsidP="00E7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Nagwek1"/>
      <w:suff w:val="nothing"/>
      <w:lvlText w:val="Artykuł %1."/>
      <w:lvlJc w:val="left"/>
      <w:pPr>
        <w:tabs>
          <w:tab w:val="num" w:pos="0"/>
        </w:tabs>
      </w:pPr>
    </w:lvl>
    <w:lvl w:ilvl="1">
      <w:start w:val="1"/>
      <w:numFmt w:val="decimal"/>
      <w:pStyle w:val="Nagwek2"/>
      <w:suff w:val="nothing"/>
      <w:lvlText w:val="Sekcja %1.%2"/>
      <w:lvlJc w:val="left"/>
      <w:pPr>
        <w:tabs>
          <w:tab w:val="num" w:pos="0"/>
        </w:tabs>
      </w:pPr>
    </w:lvl>
    <w:lvl w:ilvl="2">
      <w:start w:val="1"/>
      <w:numFmt w:val="lowerLetter"/>
      <w:pStyle w:val="Nagwek3"/>
      <w:suff w:val="nothing"/>
      <w:lvlText w:val="(%3)"/>
      <w:lvlJc w:val="left"/>
      <w:pPr>
        <w:tabs>
          <w:tab w:val="num" w:pos="0"/>
        </w:tabs>
      </w:pPr>
    </w:lvl>
    <w:lvl w:ilvl="3">
      <w:start w:val="1"/>
      <w:numFmt w:val="lowerRoman"/>
      <w:pStyle w:val="Nagwek4"/>
      <w:suff w:val="nothing"/>
      <w:lvlText w:val="(%4)"/>
      <w:lvlJc w:val="right"/>
      <w:pPr>
        <w:tabs>
          <w:tab w:val="num" w:pos="0"/>
        </w:tabs>
      </w:pPr>
    </w:lvl>
    <w:lvl w:ilvl="4">
      <w:start w:val="1"/>
      <w:numFmt w:val="decimal"/>
      <w:pStyle w:val="Nagwek5"/>
      <w:suff w:val="nothing"/>
      <w:lvlText w:val="%5)"/>
      <w:lvlJc w:val="left"/>
      <w:pPr>
        <w:tabs>
          <w:tab w:val="num" w:pos="0"/>
        </w:tabs>
      </w:pPr>
    </w:lvl>
    <w:lvl w:ilvl="5">
      <w:start w:val="1"/>
      <w:numFmt w:val="lowerLetter"/>
      <w:pStyle w:val="Nagwek6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lowerRoman"/>
      <w:pStyle w:val="Nagwek7"/>
      <w:suff w:val="nothing"/>
      <w:lvlText w:val="%7)"/>
      <w:lvlJc w:val="right"/>
      <w:pPr>
        <w:tabs>
          <w:tab w:val="num" w:pos="0"/>
        </w:tabs>
      </w:pPr>
    </w:lvl>
    <w:lvl w:ilvl="7">
      <w:start w:val="1"/>
      <w:numFmt w:val="lowerLetter"/>
      <w:pStyle w:val="Nagwek8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pStyle w:val="Nagwek9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64"/>
    <w:multiLevelType w:val="single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cs="Times New Roman"/>
        <w:b w:val="0"/>
        <w:bCs w:val="0"/>
      </w:rPr>
    </w:lvl>
  </w:abstractNum>
  <w:abstractNum w:abstractNumId="2">
    <w:nsid w:val="748D03A6"/>
    <w:multiLevelType w:val="hybridMultilevel"/>
    <w:tmpl w:val="07D2641E"/>
    <w:lvl w:ilvl="0" w:tplc="65F03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81C85"/>
    <w:multiLevelType w:val="hybridMultilevel"/>
    <w:tmpl w:val="99469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92B38"/>
    <w:rsid w:val="00006888"/>
    <w:rsid w:val="00007062"/>
    <w:rsid w:val="000F07A8"/>
    <w:rsid w:val="000F795C"/>
    <w:rsid w:val="00106D52"/>
    <w:rsid w:val="00131857"/>
    <w:rsid w:val="0014498E"/>
    <w:rsid w:val="001619CC"/>
    <w:rsid w:val="00161D3E"/>
    <w:rsid w:val="001715C5"/>
    <w:rsid w:val="001E0D61"/>
    <w:rsid w:val="00274E9C"/>
    <w:rsid w:val="00294F8E"/>
    <w:rsid w:val="002E3120"/>
    <w:rsid w:val="002F6875"/>
    <w:rsid w:val="00372483"/>
    <w:rsid w:val="003C57D9"/>
    <w:rsid w:val="003D58CC"/>
    <w:rsid w:val="00405CAF"/>
    <w:rsid w:val="0042249D"/>
    <w:rsid w:val="00426A8D"/>
    <w:rsid w:val="00426E9A"/>
    <w:rsid w:val="0043672D"/>
    <w:rsid w:val="00475BB1"/>
    <w:rsid w:val="00511C5D"/>
    <w:rsid w:val="00544097"/>
    <w:rsid w:val="00544274"/>
    <w:rsid w:val="005532CB"/>
    <w:rsid w:val="00576D2F"/>
    <w:rsid w:val="0059059F"/>
    <w:rsid w:val="00591B19"/>
    <w:rsid w:val="00592B38"/>
    <w:rsid w:val="005A7C54"/>
    <w:rsid w:val="005B5466"/>
    <w:rsid w:val="00621BC7"/>
    <w:rsid w:val="00647473"/>
    <w:rsid w:val="00695EEE"/>
    <w:rsid w:val="00696841"/>
    <w:rsid w:val="006E30C7"/>
    <w:rsid w:val="006F43E6"/>
    <w:rsid w:val="007017B3"/>
    <w:rsid w:val="007230A0"/>
    <w:rsid w:val="007B4FAE"/>
    <w:rsid w:val="007B7FEE"/>
    <w:rsid w:val="007D1FF6"/>
    <w:rsid w:val="007F27C0"/>
    <w:rsid w:val="0083359A"/>
    <w:rsid w:val="00874B15"/>
    <w:rsid w:val="008B2908"/>
    <w:rsid w:val="008B2ABC"/>
    <w:rsid w:val="008D2F24"/>
    <w:rsid w:val="008D6038"/>
    <w:rsid w:val="008D6BB9"/>
    <w:rsid w:val="008E23DA"/>
    <w:rsid w:val="0093524C"/>
    <w:rsid w:val="009620CE"/>
    <w:rsid w:val="00984192"/>
    <w:rsid w:val="00994178"/>
    <w:rsid w:val="00A064C1"/>
    <w:rsid w:val="00A14035"/>
    <w:rsid w:val="00A21677"/>
    <w:rsid w:val="00A5028B"/>
    <w:rsid w:val="00AB5844"/>
    <w:rsid w:val="00AF659D"/>
    <w:rsid w:val="00B10E10"/>
    <w:rsid w:val="00B5087C"/>
    <w:rsid w:val="00B54B25"/>
    <w:rsid w:val="00B56DAB"/>
    <w:rsid w:val="00B74901"/>
    <w:rsid w:val="00C22C6E"/>
    <w:rsid w:val="00C377AE"/>
    <w:rsid w:val="00C862F6"/>
    <w:rsid w:val="00C87A31"/>
    <w:rsid w:val="00C91F1C"/>
    <w:rsid w:val="00CB4D09"/>
    <w:rsid w:val="00CD3F67"/>
    <w:rsid w:val="00CE38EF"/>
    <w:rsid w:val="00CF383E"/>
    <w:rsid w:val="00D2074E"/>
    <w:rsid w:val="00D475E6"/>
    <w:rsid w:val="00D82507"/>
    <w:rsid w:val="00D84551"/>
    <w:rsid w:val="00DA38A3"/>
    <w:rsid w:val="00DF110D"/>
    <w:rsid w:val="00E00D7D"/>
    <w:rsid w:val="00E03B2F"/>
    <w:rsid w:val="00E34E5B"/>
    <w:rsid w:val="00E375C4"/>
    <w:rsid w:val="00E46474"/>
    <w:rsid w:val="00E67C62"/>
    <w:rsid w:val="00E70331"/>
    <w:rsid w:val="00E80C69"/>
    <w:rsid w:val="00E941CA"/>
    <w:rsid w:val="00EF0AE5"/>
    <w:rsid w:val="00EF2266"/>
    <w:rsid w:val="00F0600B"/>
    <w:rsid w:val="00F23C04"/>
    <w:rsid w:val="00F453D7"/>
    <w:rsid w:val="00F54AAA"/>
    <w:rsid w:val="00F76814"/>
    <w:rsid w:val="00F932EF"/>
    <w:rsid w:val="00FA4FBF"/>
    <w:rsid w:val="00FF2DAC"/>
    <w:rsid w:val="00FF3DC6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8CC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2B38"/>
    <w:pPr>
      <w:keepNext/>
      <w:widowControl w:val="0"/>
      <w:numPr>
        <w:numId w:val="2"/>
      </w:numPr>
      <w:suppressAutoHyphens/>
      <w:overflowPunct w:val="0"/>
      <w:autoSpaceDE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2B3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2B38"/>
    <w:pPr>
      <w:keepNext/>
      <w:numPr>
        <w:ilvl w:val="2"/>
        <w:numId w:val="2"/>
      </w:numPr>
      <w:suppressAutoHyphens/>
      <w:spacing w:before="240" w:after="60" w:line="240" w:lineRule="auto"/>
      <w:ind w:left="288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2B38"/>
    <w:pPr>
      <w:keepNext/>
      <w:widowControl w:val="0"/>
      <w:numPr>
        <w:ilvl w:val="3"/>
        <w:numId w:val="2"/>
      </w:numPr>
      <w:suppressAutoHyphens/>
      <w:overflowPunct w:val="0"/>
      <w:autoSpaceDE w:val="0"/>
      <w:spacing w:before="240" w:after="60" w:line="240" w:lineRule="auto"/>
      <w:ind w:left="720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92B38"/>
    <w:pPr>
      <w:numPr>
        <w:ilvl w:val="4"/>
        <w:numId w:val="2"/>
      </w:numPr>
      <w:suppressAutoHyphens/>
      <w:spacing w:before="240" w:after="60" w:line="240" w:lineRule="auto"/>
      <w:ind w:left="576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92B38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 w:line="240" w:lineRule="auto"/>
      <w:ind w:left="720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92B38"/>
    <w:pPr>
      <w:widowControl w:val="0"/>
      <w:numPr>
        <w:ilvl w:val="6"/>
        <w:numId w:val="2"/>
      </w:numPr>
      <w:suppressAutoHyphens/>
      <w:overflowPunct w:val="0"/>
      <w:autoSpaceDE w:val="0"/>
      <w:spacing w:before="240" w:after="60" w:line="240" w:lineRule="auto"/>
      <w:ind w:left="1008"/>
      <w:textAlignment w:val="baseline"/>
      <w:outlineLvl w:val="6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2B38"/>
    <w:pPr>
      <w:numPr>
        <w:ilvl w:val="7"/>
        <w:numId w:val="2"/>
      </w:numPr>
      <w:suppressAutoHyphens/>
      <w:spacing w:before="240" w:after="60" w:line="240" w:lineRule="auto"/>
      <w:ind w:left="1008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92B38"/>
    <w:pPr>
      <w:keepNext/>
      <w:widowControl w:val="0"/>
      <w:numPr>
        <w:ilvl w:val="8"/>
        <w:numId w:val="2"/>
      </w:numPr>
      <w:suppressAutoHyphens/>
      <w:overflowPunct w:val="0"/>
      <w:autoSpaceDE w:val="0"/>
      <w:spacing w:after="0" w:line="240" w:lineRule="auto"/>
      <w:ind w:left="1440"/>
      <w:textAlignment w:val="baseline"/>
      <w:outlineLvl w:val="8"/>
    </w:pPr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92B38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592B3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592B38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592B3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592B38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592B38"/>
    <w:rPr>
      <w:rFonts w:ascii="Times New Roman" w:hAnsi="Times New Roman" w:cs="Times New Roman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592B3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592B38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592B38"/>
    <w:rPr>
      <w:rFonts w:ascii="Times New Roman" w:hAnsi="Times New Roman" w:cs="Times New Roman"/>
      <w:b/>
      <w:bCs/>
      <w:i/>
      <w:iCs/>
      <w:sz w:val="20"/>
      <w:szCs w:val="20"/>
      <w:u w:val="single"/>
      <w:lang w:eastAsia="ar-SA" w:bidi="ar-SA"/>
    </w:rPr>
  </w:style>
  <w:style w:type="paragraph" w:styleId="Akapitzlist">
    <w:name w:val="List Paragraph"/>
    <w:basedOn w:val="Normalny"/>
    <w:uiPriority w:val="34"/>
    <w:qFormat/>
    <w:rsid w:val="00592B38"/>
    <w:pPr>
      <w:ind w:left="720"/>
    </w:pPr>
  </w:style>
  <w:style w:type="paragraph" w:customStyle="1" w:styleId="Tekstpodstawowy21">
    <w:name w:val="Tekst podstawowy 21"/>
    <w:basedOn w:val="Normalny"/>
    <w:uiPriority w:val="99"/>
    <w:rsid w:val="00131857"/>
    <w:pPr>
      <w:widowControl w:val="0"/>
      <w:tabs>
        <w:tab w:val="left" w:pos="709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1715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7A8"/>
    <w:rPr>
      <w:rFonts w:ascii="Times New Roman" w:hAnsi="Times New Roman" w:cs="Times New Roman"/>
      <w:sz w:val="2"/>
      <w:szCs w:val="2"/>
      <w:lang w:eastAsia="en-US"/>
    </w:rPr>
  </w:style>
  <w:style w:type="paragraph" w:styleId="Stopka">
    <w:name w:val="footer"/>
    <w:basedOn w:val="Normalny"/>
    <w:link w:val="StopkaZnak"/>
    <w:uiPriority w:val="99"/>
    <w:rsid w:val="00553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6875"/>
    <w:rPr>
      <w:lang w:eastAsia="en-US"/>
    </w:rPr>
  </w:style>
  <w:style w:type="character" w:styleId="Numerstrony">
    <w:name w:val="page number"/>
    <w:basedOn w:val="Domylnaczcionkaakapitu"/>
    <w:uiPriority w:val="99"/>
    <w:rsid w:val="005532CB"/>
  </w:style>
  <w:style w:type="paragraph" w:customStyle="1" w:styleId="BodyText26">
    <w:name w:val="Body Text 26"/>
    <w:basedOn w:val="Normalny"/>
    <w:rsid w:val="00CE38EF"/>
    <w:pPr>
      <w:widowControl w:val="0"/>
      <w:tabs>
        <w:tab w:val="left" w:pos="709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8CC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2B38"/>
    <w:pPr>
      <w:keepNext/>
      <w:widowControl w:val="0"/>
      <w:numPr>
        <w:numId w:val="2"/>
      </w:numPr>
      <w:suppressAutoHyphens/>
      <w:overflowPunct w:val="0"/>
      <w:autoSpaceDE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2B3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2B38"/>
    <w:pPr>
      <w:keepNext/>
      <w:numPr>
        <w:ilvl w:val="2"/>
        <w:numId w:val="2"/>
      </w:numPr>
      <w:suppressAutoHyphens/>
      <w:spacing w:before="240" w:after="60" w:line="240" w:lineRule="auto"/>
      <w:ind w:left="288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2B38"/>
    <w:pPr>
      <w:keepNext/>
      <w:widowControl w:val="0"/>
      <w:numPr>
        <w:ilvl w:val="3"/>
        <w:numId w:val="2"/>
      </w:numPr>
      <w:suppressAutoHyphens/>
      <w:overflowPunct w:val="0"/>
      <w:autoSpaceDE w:val="0"/>
      <w:spacing w:before="240" w:after="60" w:line="240" w:lineRule="auto"/>
      <w:ind w:left="720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92B38"/>
    <w:pPr>
      <w:numPr>
        <w:ilvl w:val="4"/>
        <w:numId w:val="2"/>
      </w:numPr>
      <w:suppressAutoHyphens/>
      <w:spacing w:before="240" w:after="60" w:line="240" w:lineRule="auto"/>
      <w:ind w:left="576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92B38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 w:line="240" w:lineRule="auto"/>
      <w:ind w:left="720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92B38"/>
    <w:pPr>
      <w:widowControl w:val="0"/>
      <w:numPr>
        <w:ilvl w:val="6"/>
        <w:numId w:val="2"/>
      </w:numPr>
      <w:suppressAutoHyphens/>
      <w:overflowPunct w:val="0"/>
      <w:autoSpaceDE w:val="0"/>
      <w:spacing w:before="240" w:after="60" w:line="240" w:lineRule="auto"/>
      <w:ind w:left="1008"/>
      <w:textAlignment w:val="baseline"/>
      <w:outlineLvl w:val="6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2B38"/>
    <w:pPr>
      <w:numPr>
        <w:ilvl w:val="7"/>
        <w:numId w:val="2"/>
      </w:numPr>
      <w:suppressAutoHyphens/>
      <w:spacing w:before="240" w:after="60" w:line="240" w:lineRule="auto"/>
      <w:ind w:left="1008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92B38"/>
    <w:pPr>
      <w:keepNext/>
      <w:widowControl w:val="0"/>
      <w:numPr>
        <w:ilvl w:val="8"/>
        <w:numId w:val="2"/>
      </w:numPr>
      <w:suppressAutoHyphens/>
      <w:overflowPunct w:val="0"/>
      <w:autoSpaceDE w:val="0"/>
      <w:spacing w:after="0" w:line="240" w:lineRule="auto"/>
      <w:ind w:left="1440"/>
      <w:textAlignment w:val="baseline"/>
      <w:outlineLvl w:val="8"/>
    </w:pPr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92B38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592B3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592B38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592B3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592B38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592B38"/>
    <w:rPr>
      <w:rFonts w:ascii="Times New Roman" w:hAnsi="Times New Roman" w:cs="Times New Roman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592B3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592B38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592B38"/>
    <w:rPr>
      <w:rFonts w:ascii="Times New Roman" w:hAnsi="Times New Roman" w:cs="Times New Roman"/>
      <w:b/>
      <w:bCs/>
      <w:i/>
      <w:iCs/>
      <w:sz w:val="20"/>
      <w:szCs w:val="20"/>
      <w:u w:val="single"/>
      <w:lang w:eastAsia="ar-SA" w:bidi="ar-SA"/>
    </w:rPr>
  </w:style>
  <w:style w:type="paragraph" w:styleId="Akapitzlist">
    <w:name w:val="List Paragraph"/>
    <w:basedOn w:val="Normalny"/>
    <w:uiPriority w:val="99"/>
    <w:qFormat/>
    <w:rsid w:val="00592B38"/>
    <w:pPr>
      <w:ind w:left="720"/>
    </w:pPr>
  </w:style>
  <w:style w:type="paragraph" w:customStyle="1" w:styleId="Tekstpodstawowy21">
    <w:name w:val="Tekst podstawowy 21"/>
    <w:basedOn w:val="Normalny"/>
    <w:uiPriority w:val="99"/>
    <w:rsid w:val="00131857"/>
    <w:pPr>
      <w:widowControl w:val="0"/>
      <w:tabs>
        <w:tab w:val="left" w:pos="709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1715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7A8"/>
    <w:rPr>
      <w:rFonts w:ascii="Times New Roman" w:hAnsi="Times New Roman" w:cs="Times New Roman"/>
      <w:sz w:val="2"/>
      <w:szCs w:val="2"/>
      <w:lang w:eastAsia="en-US"/>
    </w:rPr>
  </w:style>
  <w:style w:type="paragraph" w:styleId="Stopka">
    <w:name w:val="footer"/>
    <w:basedOn w:val="Normalny"/>
    <w:link w:val="StopkaZnak"/>
    <w:uiPriority w:val="99"/>
    <w:rsid w:val="00553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6875"/>
    <w:rPr>
      <w:lang w:eastAsia="en-US"/>
    </w:rPr>
  </w:style>
  <w:style w:type="character" w:styleId="Numerstrony">
    <w:name w:val="page number"/>
    <w:basedOn w:val="Domylnaczcionkaakapitu"/>
    <w:uiPriority w:val="99"/>
    <w:rsid w:val="00553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ED54D-A3DF-4CE2-86F8-56D82C72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Rafał Gardocki</cp:lastModifiedBy>
  <cp:revision>25</cp:revision>
  <cp:lastPrinted>2014-01-20T13:43:00Z</cp:lastPrinted>
  <dcterms:created xsi:type="dcterms:W3CDTF">2015-01-20T09:09:00Z</dcterms:created>
  <dcterms:modified xsi:type="dcterms:W3CDTF">2016-03-02T10:13:00Z</dcterms:modified>
</cp:coreProperties>
</file>