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23D" w:rsidRDefault="0023123D" w:rsidP="0023123D">
      <w:pPr>
        <w:pStyle w:val="Tytu"/>
        <w:spacing w:line="276" w:lineRule="auto"/>
        <w:rPr>
          <w:szCs w:val="26"/>
        </w:rPr>
      </w:pPr>
      <w:r>
        <w:rPr>
          <w:szCs w:val="26"/>
        </w:rPr>
        <w:t xml:space="preserve">WYCIĄG Z </w:t>
      </w:r>
      <w:r>
        <w:rPr>
          <w:szCs w:val="26"/>
        </w:rPr>
        <w:t>OBWIESZCZENI</w:t>
      </w:r>
      <w:r>
        <w:rPr>
          <w:szCs w:val="26"/>
        </w:rPr>
        <w:t>A</w:t>
      </w:r>
      <w:r>
        <w:rPr>
          <w:szCs w:val="26"/>
        </w:rPr>
        <w:br/>
        <w:t>KOMISARZA WYBORCZEGO</w:t>
      </w:r>
      <w:r>
        <w:rPr>
          <w:szCs w:val="26"/>
        </w:rPr>
        <w:br/>
        <w:t>W BIAŁYMSTOKU I</w:t>
      </w:r>
      <w:r>
        <w:rPr>
          <w:szCs w:val="26"/>
        </w:rPr>
        <w:br/>
        <w:t>z dnia 24 października 2018 roku</w:t>
      </w:r>
    </w:p>
    <w:p w:rsidR="0023123D" w:rsidRDefault="0023123D" w:rsidP="0023123D">
      <w:pPr>
        <w:pStyle w:val="Tytu"/>
        <w:spacing w:line="276" w:lineRule="auto"/>
        <w:rPr>
          <w:szCs w:val="26"/>
        </w:rPr>
      </w:pPr>
      <w:r>
        <w:rPr>
          <w:szCs w:val="26"/>
        </w:rPr>
        <w:t xml:space="preserve">o sprostowaniu błędu </w:t>
      </w:r>
    </w:p>
    <w:p w:rsidR="0023123D" w:rsidRDefault="0023123D" w:rsidP="0023123D">
      <w:pPr>
        <w:spacing w:before="360" w:after="3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Prostuje się obwieszczenie z dnia 23 października 2018 r. wydane na podstawie art. 168 § 1 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o wynikach wyborów do rad na obszarze województwa podlaskiego przeprowadzonych w dniu 21 października 2018 r. nadając mu następującą treść:</w:t>
      </w:r>
    </w:p>
    <w:p w:rsidR="0023123D" w:rsidRDefault="0023123D" w:rsidP="0023123D">
      <w:pPr>
        <w:spacing w:before="360" w:after="360" w:line="276" w:lineRule="auto"/>
        <w:jc w:val="both"/>
        <w:rPr>
          <w:sz w:val="26"/>
          <w:szCs w:val="26"/>
        </w:rPr>
      </w:pPr>
    </w:p>
    <w:p w:rsidR="0023123D" w:rsidRDefault="0023123D" w:rsidP="0023123D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BIAŁYMSTOKU I</w:t>
      </w:r>
      <w:r>
        <w:br/>
        <w:t>z dnia 23 października 2018 r.</w:t>
      </w:r>
      <w:r>
        <w:br/>
        <w:t>o wynikach wyborów do rad na obszarze województwa podlaskiego</w:t>
      </w:r>
    </w:p>
    <w:p w:rsidR="0023123D" w:rsidRDefault="0023123D" w:rsidP="0023123D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Białymstoku I podaje do publicznej wiadomości wyniki wyborów do rad na obszarze województwa podlaskiego, przeprowadzonych w dniu 21 października 2018 r.</w:t>
      </w:r>
    </w:p>
    <w:p w:rsidR="0023123D" w:rsidRDefault="0023123D"/>
    <w:p w:rsidR="0023123D" w:rsidRDefault="0023123D" w:rsidP="0023123D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Podlaskiego </w:t>
      </w:r>
    </w:p>
    <w:p w:rsidR="0023123D" w:rsidRDefault="0023123D" w:rsidP="0023123D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Podlaskiego utworzono 4 okręgi wyborcze.</w:t>
      </w:r>
    </w:p>
    <w:p w:rsidR="0023123D" w:rsidRDefault="0023123D" w:rsidP="0023123D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328 kandydatów zgłoszonych na 44 listach kandydatów przez 12 komitetów wyborczych.</w:t>
      </w:r>
    </w:p>
    <w:p w:rsidR="0023123D" w:rsidRDefault="0023123D" w:rsidP="0023123D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23123D" w:rsidRDefault="0023123D" w:rsidP="0023123D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942700 osób.</w:t>
      </w:r>
    </w:p>
    <w:p w:rsidR="0023123D" w:rsidRDefault="0023123D" w:rsidP="0023123D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500155 osobom.</w:t>
      </w:r>
    </w:p>
    <w:p w:rsidR="0023123D" w:rsidRDefault="0023123D" w:rsidP="0023123D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499668 osób, to jest </w:t>
      </w:r>
      <w:r>
        <w:rPr>
          <w:b/>
          <w:bCs/>
          <w:sz w:val="26"/>
        </w:rPr>
        <w:t>53,00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23123D" w:rsidRDefault="0023123D" w:rsidP="0023123D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468751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23123D" w:rsidRDefault="0023123D" w:rsidP="0023123D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30917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23123D" w:rsidRDefault="0023123D" w:rsidP="0023123D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 z różnych list oddano 8629, to jest </w:t>
      </w:r>
      <w:r>
        <w:rPr>
          <w:b/>
          <w:bCs/>
          <w:sz w:val="26"/>
          <w:szCs w:val="26"/>
        </w:rPr>
        <w:t>27,91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23123D" w:rsidRDefault="0023123D" w:rsidP="0023123D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22288, to jest </w:t>
      </w:r>
      <w:r>
        <w:rPr>
          <w:b/>
          <w:bCs/>
          <w:sz w:val="26"/>
          <w:szCs w:val="26"/>
        </w:rPr>
        <w:t>72,09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23123D" w:rsidRDefault="0023123D" w:rsidP="0023123D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kandydata na liście, której rejestracja została unieważniona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23123D" w:rsidRDefault="0023123D" w:rsidP="0023123D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 okręgach wyborczych.</w:t>
      </w:r>
    </w:p>
    <w:p w:rsidR="0023123D" w:rsidRDefault="0023123D" w:rsidP="0023123D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10.</w:t>
      </w:r>
      <w:r>
        <w:rPr>
          <w:sz w:val="26"/>
        </w:rPr>
        <w:tab/>
        <w:t>Głosowanie przeprowadzono w 959 obwodach głosowania.</w:t>
      </w:r>
    </w:p>
    <w:p w:rsidR="0023123D" w:rsidRDefault="0023123D" w:rsidP="0023123D">
      <w:pPr>
        <w:spacing w:line="276" w:lineRule="auto"/>
        <w:ind w:left="425" w:hanging="425"/>
        <w:jc w:val="both"/>
      </w:pPr>
    </w:p>
    <w:p w:rsidR="0023123D" w:rsidRDefault="0023123D" w:rsidP="0023123D">
      <w:pPr>
        <w:spacing w:line="276" w:lineRule="auto"/>
        <w:ind w:left="425" w:hanging="425"/>
        <w:jc w:val="both"/>
      </w:pPr>
    </w:p>
    <w:p w:rsidR="0023123D" w:rsidRDefault="0023123D" w:rsidP="0023123D">
      <w:pPr>
        <w:spacing w:line="276" w:lineRule="auto"/>
        <w:ind w:left="425" w:hanging="425"/>
        <w:jc w:val="both"/>
      </w:pPr>
      <w:bookmarkStart w:id="0" w:name="_GoBack"/>
      <w:bookmarkEnd w:id="0"/>
    </w:p>
    <w:p w:rsidR="0023123D" w:rsidRPr="0023123D" w:rsidRDefault="0023123D" w:rsidP="0023123D">
      <w:pPr>
        <w:tabs>
          <w:tab w:val="left" w:pos="270"/>
          <w:tab w:val="left" w:pos="2790"/>
          <w:tab w:val="left" w:pos="7110"/>
        </w:tabs>
        <w:spacing w:line="276" w:lineRule="auto"/>
        <w:jc w:val="center"/>
      </w:pPr>
      <w:r>
        <w:rPr>
          <w:sz w:val="26"/>
        </w:rPr>
        <w:t xml:space="preserve">                                                                      </w:t>
      </w:r>
      <w:r w:rsidRPr="0023123D">
        <w:rPr>
          <w:sz w:val="26"/>
        </w:rPr>
        <w:t>Komisarz Wyborczy</w:t>
      </w:r>
    </w:p>
    <w:p w:rsidR="0023123D" w:rsidRPr="0023123D" w:rsidRDefault="0023123D" w:rsidP="0023123D">
      <w:pPr>
        <w:keepNext/>
        <w:tabs>
          <w:tab w:val="left" w:pos="270"/>
          <w:tab w:val="left" w:pos="2790"/>
          <w:tab w:val="left" w:pos="6840"/>
          <w:tab w:val="left" w:pos="7110"/>
        </w:tabs>
        <w:spacing w:after="240" w:line="276" w:lineRule="auto"/>
        <w:jc w:val="center"/>
        <w:outlineLvl w:val="3"/>
        <w:rPr>
          <w:sz w:val="26"/>
        </w:rPr>
      </w:pPr>
      <w:r w:rsidRPr="0023123D">
        <w:rPr>
          <w:sz w:val="26"/>
        </w:rPr>
        <w:t xml:space="preserve">                                                                      w Białymstoku I</w:t>
      </w:r>
    </w:p>
    <w:p w:rsidR="0023123D" w:rsidRPr="0023123D" w:rsidRDefault="0023123D" w:rsidP="0023123D">
      <w:r w:rsidRPr="0023123D">
        <w:rPr>
          <w:sz w:val="26"/>
        </w:rPr>
        <w:t xml:space="preserve">                                                                                            Jacek Malinowski</w:t>
      </w:r>
    </w:p>
    <w:p w:rsidR="0023123D" w:rsidRDefault="0023123D"/>
    <w:sectPr w:rsidR="0023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3D"/>
    <w:rsid w:val="001421AC"/>
    <w:rsid w:val="0023123D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C237"/>
  <w15:chartTrackingRefBased/>
  <w15:docId w15:val="{154F48D3-F5F3-4930-B60D-09453C40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23D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123D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23123D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Citko</dc:creator>
  <cp:keywords/>
  <dc:description/>
  <cp:lastModifiedBy>Helena Citko</cp:lastModifiedBy>
  <cp:revision>1</cp:revision>
  <cp:lastPrinted>2018-10-31T10:34:00Z</cp:lastPrinted>
  <dcterms:created xsi:type="dcterms:W3CDTF">2018-10-31T10:32:00Z</dcterms:created>
  <dcterms:modified xsi:type="dcterms:W3CDTF">2018-10-31T10:34:00Z</dcterms:modified>
</cp:coreProperties>
</file>