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0B" w:rsidRPr="00D62598" w:rsidRDefault="000C7A0B" w:rsidP="000C7A0B">
      <w:pPr>
        <w:pStyle w:val="Tytuaktu"/>
        <w:numPr>
          <w:ilvl w:val="0"/>
          <w:numId w:val="5"/>
        </w:numPr>
        <w:rPr>
          <w:szCs w:val="24"/>
        </w:rPr>
      </w:pPr>
      <w:r w:rsidRPr="00D62598">
        <w:rPr>
          <w:szCs w:val="24"/>
        </w:rPr>
        <w:t>za</w:t>
      </w:r>
      <w:r w:rsidR="005250CD">
        <w:rPr>
          <w:szCs w:val="24"/>
        </w:rPr>
        <w:t xml:space="preserve">rządzenie wewnętrzne nr </w:t>
      </w:r>
      <w:r w:rsidR="005250CD" w:rsidRPr="00EB0619">
        <w:rPr>
          <w:szCs w:val="24"/>
        </w:rPr>
        <w:t>1</w:t>
      </w:r>
      <w:r w:rsidR="00DE5E8C" w:rsidRPr="00EB0619">
        <w:rPr>
          <w:szCs w:val="24"/>
        </w:rPr>
        <w:t>3</w:t>
      </w:r>
      <w:r w:rsidR="00772BC4" w:rsidRPr="00EB0619">
        <w:rPr>
          <w:szCs w:val="24"/>
        </w:rPr>
        <w:t>/</w:t>
      </w:r>
      <w:r w:rsidR="00772BC4" w:rsidRPr="00D62598">
        <w:rPr>
          <w:szCs w:val="24"/>
        </w:rPr>
        <w:t>2018</w:t>
      </w:r>
    </w:p>
    <w:p w:rsidR="000C7A0B" w:rsidRPr="00D62598" w:rsidRDefault="000C7A0B" w:rsidP="000C7A0B">
      <w:pPr>
        <w:pStyle w:val="Tytuaktu"/>
        <w:numPr>
          <w:ilvl w:val="0"/>
          <w:numId w:val="5"/>
        </w:numPr>
        <w:rPr>
          <w:szCs w:val="24"/>
        </w:rPr>
      </w:pPr>
      <w:r w:rsidRPr="00D62598">
        <w:rPr>
          <w:szCs w:val="24"/>
        </w:rPr>
        <w:t>Burmistrza krynek</w:t>
      </w:r>
    </w:p>
    <w:p w:rsidR="000C7A0B" w:rsidRPr="00D62598" w:rsidRDefault="00DE5E8C" w:rsidP="000C7A0B">
      <w:pPr>
        <w:pStyle w:val="zdnia"/>
        <w:numPr>
          <w:ilvl w:val="0"/>
          <w:numId w:val="6"/>
        </w:numPr>
        <w:rPr>
          <w:szCs w:val="24"/>
        </w:rPr>
      </w:pPr>
      <w:r>
        <w:rPr>
          <w:szCs w:val="24"/>
        </w:rPr>
        <w:t>0</w:t>
      </w:r>
      <w:r w:rsidR="00116DBA" w:rsidRPr="00800AE8">
        <w:rPr>
          <w:szCs w:val="24"/>
        </w:rPr>
        <w:t>7</w:t>
      </w:r>
      <w:r w:rsidR="005250CD">
        <w:rPr>
          <w:szCs w:val="24"/>
        </w:rPr>
        <w:t xml:space="preserve"> </w:t>
      </w:r>
      <w:r>
        <w:rPr>
          <w:szCs w:val="24"/>
        </w:rPr>
        <w:t>listopada</w:t>
      </w:r>
      <w:r w:rsidR="005250CD">
        <w:rPr>
          <w:szCs w:val="24"/>
        </w:rPr>
        <w:t xml:space="preserve"> </w:t>
      </w:r>
      <w:r w:rsidR="00772BC4" w:rsidRPr="00D62598">
        <w:rPr>
          <w:szCs w:val="24"/>
        </w:rPr>
        <w:t>2018</w:t>
      </w:r>
      <w:r w:rsidR="000C7A0B" w:rsidRPr="00D62598">
        <w:rPr>
          <w:szCs w:val="24"/>
        </w:rPr>
        <w:t xml:space="preserve"> roku</w:t>
      </w:r>
    </w:p>
    <w:p w:rsidR="000C7A0B" w:rsidRPr="00D62598" w:rsidRDefault="000C7A0B" w:rsidP="000C7A0B">
      <w:pPr>
        <w:pStyle w:val="wsprawie"/>
        <w:numPr>
          <w:ilvl w:val="1"/>
          <w:numId w:val="6"/>
        </w:numPr>
        <w:rPr>
          <w:szCs w:val="24"/>
        </w:rPr>
      </w:pPr>
      <w:r w:rsidRPr="00D62598">
        <w:rPr>
          <w:szCs w:val="24"/>
        </w:rPr>
        <w:t xml:space="preserve">w sprawie ustalenia Regulaminu wynagradzania pracowników Urzędu Miejskiego </w:t>
      </w:r>
      <w:r w:rsidR="00C31A3A" w:rsidRPr="00D62598">
        <w:rPr>
          <w:szCs w:val="24"/>
        </w:rPr>
        <w:t xml:space="preserve">             </w:t>
      </w:r>
      <w:r w:rsidRPr="00D62598">
        <w:rPr>
          <w:szCs w:val="24"/>
        </w:rPr>
        <w:t>w Krynkach</w:t>
      </w:r>
    </w:p>
    <w:p w:rsidR="000C7A0B" w:rsidRPr="00D62598" w:rsidRDefault="000C7A0B" w:rsidP="000C7A0B">
      <w:pPr>
        <w:pStyle w:val="podstawa"/>
        <w:numPr>
          <w:ilvl w:val="2"/>
          <w:numId w:val="6"/>
        </w:numPr>
        <w:rPr>
          <w:szCs w:val="24"/>
        </w:rPr>
      </w:pPr>
      <w:r w:rsidRPr="00D62598">
        <w:rPr>
          <w:szCs w:val="24"/>
        </w:rPr>
        <w:t>Na podstawie art.39 ust.</w:t>
      </w:r>
      <w:r w:rsidR="00C77141" w:rsidRPr="00D62598">
        <w:rPr>
          <w:szCs w:val="24"/>
        </w:rPr>
        <w:t xml:space="preserve"> </w:t>
      </w:r>
      <w:r w:rsidRPr="00D62598">
        <w:rPr>
          <w:szCs w:val="24"/>
        </w:rPr>
        <w:t>1 i 2 usta</w:t>
      </w:r>
      <w:r w:rsidR="002E7641" w:rsidRPr="00D62598">
        <w:rPr>
          <w:szCs w:val="24"/>
        </w:rPr>
        <w:t>wy z dnia 21 listopada 2008 r.</w:t>
      </w:r>
      <w:r w:rsidRPr="00D62598">
        <w:rPr>
          <w:szCs w:val="24"/>
        </w:rPr>
        <w:t xml:space="preserve"> o pracownikach </w:t>
      </w:r>
      <w:r w:rsidR="004173AC" w:rsidRPr="00D62598">
        <w:rPr>
          <w:szCs w:val="24"/>
        </w:rPr>
        <w:t>samorządowych (</w:t>
      </w:r>
      <w:r w:rsidR="00772BC4" w:rsidRPr="00D62598">
        <w:rPr>
          <w:szCs w:val="24"/>
        </w:rPr>
        <w:t>Dz.U. z 2018</w:t>
      </w:r>
      <w:r w:rsidR="004173AC" w:rsidRPr="00D62598">
        <w:rPr>
          <w:szCs w:val="24"/>
        </w:rPr>
        <w:t xml:space="preserve"> </w:t>
      </w:r>
      <w:r w:rsidR="00772BC4" w:rsidRPr="00D62598">
        <w:rPr>
          <w:szCs w:val="24"/>
        </w:rPr>
        <w:t>r. poz. 1260</w:t>
      </w:r>
      <w:r w:rsidRPr="00D62598">
        <w:rPr>
          <w:szCs w:val="24"/>
        </w:rPr>
        <w:t>)</w:t>
      </w:r>
      <w:r w:rsidR="00772BC4" w:rsidRPr="00D62598">
        <w:rPr>
          <w:szCs w:val="24"/>
        </w:rPr>
        <w:t xml:space="preserve">, w zw. z art. 33 ust. 3 i </w:t>
      </w:r>
      <w:r w:rsidRPr="00D62598">
        <w:rPr>
          <w:szCs w:val="24"/>
        </w:rPr>
        <w:t xml:space="preserve">ust. 5 </w:t>
      </w:r>
      <w:r w:rsidR="00772BC4" w:rsidRPr="00D62598">
        <w:rPr>
          <w:szCs w:val="24"/>
        </w:rPr>
        <w:t xml:space="preserve">ustawy z dnia 8 marca 1990 r. o samorządzie gminnym (Dz. U. z </w:t>
      </w:r>
      <w:r w:rsidR="002E7641" w:rsidRPr="00D62598">
        <w:rPr>
          <w:szCs w:val="24"/>
        </w:rPr>
        <w:t>2018 r., poz. 994 ze zm.)</w:t>
      </w:r>
      <w:r w:rsidR="00772BC4" w:rsidRPr="00D62598">
        <w:rPr>
          <w:szCs w:val="24"/>
        </w:rPr>
        <w:t xml:space="preserve"> </w:t>
      </w:r>
      <w:r w:rsidRPr="00D62598">
        <w:rPr>
          <w:szCs w:val="24"/>
        </w:rPr>
        <w:t>zarządzam</w:t>
      </w:r>
      <w:r w:rsidR="002E7641" w:rsidRPr="00D62598">
        <w:rPr>
          <w:szCs w:val="24"/>
        </w:rPr>
        <w:t>,</w:t>
      </w:r>
      <w:r w:rsidRPr="00D62598">
        <w:rPr>
          <w:szCs w:val="24"/>
        </w:rPr>
        <w:t xml:space="preserve"> co następuje:</w:t>
      </w:r>
    </w:p>
    <w:p w:rsidR="000C7A0B" w:rsidRPr="00D62598" w:rsidRDefault="00787442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>
        <w:rPr>
          <w:szCs w:val="24"/>
        </w:rPr>
        <w:t xml:space="preserve">Ustala się Regulamin wynagradzania pracowników Urzędu </w:t>
      </w:r>
      <w:r w:rsidR="000C7A0B" w:rsidRPr="00D62598">
        <w:rPr>
          <w:szCs w:val="24"/>
        </w:rPr>
        <w:t xml:space="preserve">Miejskiego </w:t>
      </w:r>
      <w:r w:rsidR="00C77141" w:rsidRPr="00D62598">
        <w:rPr>
          <w:szCs w:val="24"/>
        </w:rPr>
        <w:t xml:space="preserve">   </w:t>
      </w:r>
      <w:r>
        <w:rPr>
          <w:szCs w:val="24"/>
        </w:rPr>
        <w:t xml:space="preserve">              </w:t>
      </w:r>
      <w:r w:rsidR="000C7A0B" w:rsidRPr="00D62598">
        <w:rPr>
          <w:szCs w:val="24"/>
        </w:rPr>
        <w:t xml:space="preserve">w Krynkach </w:t>
      </w:r>
      <w:r w:rsidR="00DD402E" w:rsidRPr="00D62598">
        <w:rPr>
          <w:szCs w:val="24"/>
        </w:rPr>
        <w:t xml:space="preserve">zatrudnionych na podstawie umowy o pracę </w:t>
      </w:r>
      <w:r w:rsidR="000C7A0B" w:rsidRPr="00D62598">
        <w:rPr>
          <w:szCs w:val="24"/>
        </w:rPr>
        <w:t>stanowiący załącznik do niniejszego zarządzenia.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Regulamin wynagradzania wchodzi w życie po upływie 2 tygodni od dnia podan</w:t>
      </w:r>
      <w:r w:rsidR="00813807" w:rsidRPr="00D62598">
        <w:rPr>
          <w:szCs w:val="24"/>
        </w:rPr>
        <w:t>ia go do wiadomoś</w:t>
      </w:r>
      <w:r w:rsidR="00FE08BF" w:rsidRPr="00D62598">
        <w:rPr>
          <w:szCs w:val="24"/>
        </w:rPr>
        <w:t>ci pracowników.</w:t>
      </w:r>
    </w:p>
    <w:p w:rsidR="00813807" w:rsidRPr="00D62598" w:rsidRDefault="00780611" w:rsidP="00813807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Z chwilą wejścia w życie Regulaminu wynagradzania stanowiącego załacznik do niniejszego zarządzenia - t</w:t>
      </w:r>
      <w:r w:rsidR="000C7A0B" w:rsidRPr="00D62598">
        <w:rPr>
          <w:szCs w:val="24"/>
        </w:rPr>
        <w:t xml:space="preserve">raci moc zarządzenie </w:t>
      </w:r>
      <w:r w:rsidR="00813807" w:rsidRPr="00D62598">
        <w:rPr>
          <w:szCs w:val="24"/>
        </w:rPr>
        <w:t xml:space="preserve">wewnętrzne </w:t>
      </w:r>
      <w:r w:rsidR="00AB3113" w:rsidRPr="00D62598">
        <w:rPr>
          <w:szCs w:val="24"/>
        </w:rPr>
        <w:t xml:space="preserve">Nr  </w:t>
      </w:r>
      <w:r w:rsidR="00FE08BF" w:rsidRPr="00D62598">
        <w:rPr>
          <w:szCs w:val="24"/>
        </w:rPr>
        <w:t xml:space="preserve"> </w:t>
      </w:r>
      <w:r w:rsidR="00DE5E8C">
        <w:rPr>
          <w:szCs w:val="24"/>
        </w:rPr>
        <w:t>1</w:t>
      </w:r>
      <w:r w:rsidR="00EB0619">
        <w:rPr>
          <w:szCs w:val="24"/>
        </w:rPr>
        <w:t>2</w:t>
      </w:r>
      <w:r w:rsidR="00DE5E8C">
        <w:rPr>
          <w:szCs w:val="24"/>
        </w:rPr>
        <w:t>/</w:t>
      </w:r>
      <w:r w:rsidR="00FE08BF" w:rsidRPr="00D62598">
        <w:rPr>
          <w:szCs w:val="24"/>
        </w:rPr>
        <w:t>201</w:t>
      </w:r>
      <w:r w:rsidR="00DE5E8C">
        <w:rPr>
          <w:szCs w:val="24"/>
        </w:rPr>
        <w:t>8</w:t>
      </w:r>
      <w:r w:rsidR="000C7A0B" w:rsidRPr="00D62598">
        <w:rPr>
          <w:szCs w:val="24"/>
        </w:rPr>
        <w:t xml:space="preserve"> Burmistrza Krynek z dnia </w:t>
      </w:r>
      <w:r w:rsidR="00FE08BF" w:rsidRPr="00D62598">
        <w:rPr>
          <w:szCs w:val="24"/>
        </w:rPr>
        <w:t xml:space="preserve">  </w:t>
      </w:r>
      <w:r w:rsidR="00DE5E8C">
        <w:rPr>
          <w:szCs w:val="24"/>
        </w:rPr>
        <w:t>26</w:t>
      </w:r>
      <w:r w:rsidR="00FE08BF" w:rsidRPr="00D62598">
        <w:rPr>
          <w:szCs w:val="24"/>
        </w:rPr>
        <w:t xml:space="preserve"> </w:t>
      </w:r>
      <w:r w:rsidR="000C7A0B" w:rsidRPr="00D62598">
        <w:rPr>
          <w:szCs w:val="24"/>
        </w:rPr>
        <w:t xml:space="preserve"> </w:t>
      </w:r>
      <w:r w:rsidR="00DE5E8C">
        <w:rPr>
          <w:szCs w:val="24"/>
        </w:rPr>
        <w:t>września</w:t>
      </w:r>
      <w:r w:rsidR="000C7A0B" w:rsidRPr="00D62598">
        <w:rPr>
          <w:szCs w:val="24"/>
        </w:rPr>
        <w:t xml:space="preserve"> 20</w:t>
      </w:r>
      <w:r w:rsidR="00FE08BF" w:rsidRPr="00D62598">
        <w:rPr>
          <w:szCs w:val="24"/>
        </w:rPr>
        <w:t>1</w:t>
      </w:r>
      <w:r w:rsidR="00DE5E8C">
        <w:rPr>
          <w:szCs w:val="24"/>
        </w:rPr>
        <w:t>8</w:t>
      </w:r>
      <w:r w:rsidR="000C7A0B" w:rsidRPr="00D62598">
        <w:rPr>
          <w:szCs w:val="24"/>
        </w:rPr>
        <w:t xml:space="preserve"> roku w sprawie ustalenia Regulaminu wynagradzania pracowników Urzędu Mi</w:t>
      </w:r>
      <w:r w:rsidR="00FE08BF" w:rsidRPr="00D62598">
        <w:rPr>
          <w:szCs w:val="24"/>
        </w:rPr>
        <w:t>ejskiego w Krynkach.</w:t>
      </w:r>
    </w:p>
    <w:p w:rsidR="00FE08BF" w:rsidRPr="00D62598" w:rsidRDefault="00FE08BF" w:rsidP="00813807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Wykonanie zarządzenia powi</w:t>
      </w:r>
      <w:r w:rsidR="00C77141" w:rsidRPr="00D62598">
        <w:rPr>
          <w:szCs w:val="24"/>
        </w:rPr>
        <w:t>erzam Sekretarzowi Gminy.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Zarządzenie wch</w:t>
      </w:r>
      <w:r w:rsidR="00813807" w:rsidRPr="00D62598">
        <w:rPr>
          <w:szCs w:val="24"/>
        </w:rPr>
        <w:t>odzi w życie z dniem</w:t>
      </w:r>
      <w:r w:rsidR="004E54C5" w:rsidRPr="00D62598">
        <w:rPr>
          <w:szCs w:val="24"/>
        </w:rPr>
        <w:t xml:space="preserve"> podpisania.</w:t>
      </w:r>
    </w:p>
    <w:p w:rsidR="00040A9C" w:rsidRPr="00D62598" w:rsidRDefault="00040A9C" w:rsidP="00040A9C">
      <w:pPr>
        <w:pStyle w:val="Tytuaktu"/>
        <w:numPr>
          <w:ilvl w:val="0"/>
          <w:numId w:val="0"/>
        </w:numPr>
        <w:ind w:firstLine="288"/>
        <w:rPr>
          <w:szCs w:val="24"/>
        </w:rPr>
      </w:pPr>
    </w:p>
    <w:p w:rsidR="00040A9C" w:rsidRPr="00D62598" w:rsidRDefault="00040A9C" w:rsidP="00040A9C">
      <w:pPr>
        <w:pStyle w:val="Tytuaktu"/>
        <w:numPr>
          <w:ilvl w:val="0"/>
          <w:numId w:val="0"/>
        </w:numPr>
        <w:ind w:firstLine="288"/>
        <w:rPr>
          <w:szCs w:val="24"/>
        </w:rPr>
      </w:pPr>
    </w:p>
    <w:p w:rsidR="00040A9C" w:rsidRPr="00D62598" w:rsidRDefault="00040A9C" w:rsidP="00040A9C">
      <w:pPr>
        <w:pStyle w:val="Tytuaktu"/>
        <w:numPr>
          <w:ilvl w:val="0"/>
          <w:numId w:val="0"/>
        </w:numPr>
        <w:ind w:firstLine="288"/>
        <w:rPr>
          <w:szCs w:val="24"/>
        </w:rPr>
      </w:pPr>
    </w:p>
    <w:p w:rsidR="000C7A0B" w:rsidRPr="00D62598" w:rsidRDefault="000C7A0B" w:rsidP="000C7A0B">
      <w:pPr>
        <w:pStyle w:val="Podpis"/>
        <w:numPr>
          <w:ilvl w:val="0"/>
          <w:numId w:val="7"/>
        </w:numPr>
        <w:rPr>
          <w:szCs w:val="24"/>
        </w:rPr>
      </w:pPr>
      <w:r w:rsidRPr="00D62598">
        <w:rPr>
          <w:szCs w:val="24"/>
        </w:rPr>
        <w:t>Burmistrz</w:t>
      </w:r>
    </w:p>
    <w:p w:rsidR="000C7A0B" w:rsidRPr="00D62598" w:rsidRDefault="00040A9C" w:rsidP="000C7A0B">
      <w:pPr>
        <w:pStyle w:val="Podpis"/>
        <w:numPr>
          <w:ilvl w:val="0"/>
          <w:numId w:val="7"/>
        </w:numPr>
        <w:rPr>
          <w:szCs w:val="24"/>
        </w:rPr>
      </w:pPr>
      <w:r w:rsidRPr="00D62598">
        <w:rPr>
          <w:szCs w:val="24"/>
        </w:rPr>
        <w:t>Jolanta Gudalewska</w:t>
      </w:r>
    </w:p>
    <w:p w:rsidR="000C7A0B" w:rsidRPr="00D62598" w:rsidRDefault="000C7A0B" w:rsidP="000C7A0B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C7A0B" w:rsidRPr="00D62598" w:rsidRDefault="000C7A0B" w:rsidP="000C7A0B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C7A0B" w:rsidRPr="00D62598" w:rsidRDefault="000C7A0B" w:rsidP="000C7A0B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C7A0B" w:rsidRPr="00D62598" w:rsidRDefault="000C7A0B" w:rsidP="000C7A0B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C7A0B" w:rsidRPr="00D62598" w:rsidRDefault="000C7A0B" w:rsidP="000C7A0B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C7A0B" w:rsidRPr="00D62598" w:rsidRDefault="000C7A0B" w:rsidP="000C7A0B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C7A0B" w:rsidRPr="00D62598" w:rsidRDefault="000C7A0B" w:rsidP="000C7A0B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C7A0B" w:rsidRPr="00D62598" w:rsidRDefault="000C7A0B" w:rsidP="000C7A0B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C7A0B" w:rsidRPr="00D62598" w:rsidRDefault="000C7A0B" w:rsidP="000C7A0B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C7A0B" w:rsidRPr="00D62598" w:rsidRDefault="000C7A0B" w:rsidP="000C7A0B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C7A0B" w:rsidRPr="00D62598" w:rsidRDefault="000C7A0B" w:rsidP="000C7A0B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C7A0B" w:rsidRPr="00D62598" w:rsidRDefault="000C7A0B" w:rsidP="000C7A0B">
      <w:pPr>
        <w:pStyle w:val="Podpis"/>
        <w:numPr>
          <w:ilvl w:val="0"/>
          <w:numId w:val="0"/>
        </w:numPr>
        <w:jc w:val="left"/>
        <w:rPr>
          <w:szCs w:val="24"/>
        </w:rPr>
      </w:pPr>
    </w:p>
    <w:p w:rsidR="000C7A0B" w:rsidRPr="00D62598" w:rsidRDefault="000C7A0B" w:rsidP="000C7A0B">
      <w:pPr>
        <w:pStyle w:val="za"/>
        <w:numPr>
          <w:ilvl w:val="0"/>
          <w:numId w:val="0"/>
        </w:numPr>
        <w:tabs>
          <w:tab w:val="left" w:pos="708"/>
        </w:tabs>
        <w:ind w:left="5954"/>
        <w:jc w:val="left"/>
        <w:rPr>
          <w:b w:val="0"/>
          <w:szCs w:val="24"/>
        </w:rPr>
      </w:pPr>
      <w:r w:rsidRPr="00D62598">
        <w:rPr>
          <w:szCs w:val="24"/>
        </w:rPr>
        <w:t xml:space="preserve">                              Załącznik                       </w:t>
      </w:r>
      <w:r w:rsidRPr="00D62598">
        <w:rPr>
          <w:b w:val="0"/>
          <w:szCs w:val="24"/>
        </w:rPr>
        <w:t xml:space="preserve">do zarządzenia wewnętrznego Nr </w:t>
      </w:r>
      <w:r w:rsidR="00EB0619">
        <w:rPr>
          <w:b w:val="0"/>
          <w:szCs w:val="24"/>
        </w:rPr>
        <w:t>13</w:t>
      </w:r>
      <w:r w:rsidRPr="00D62598">
        <w:rPr>
          <w:b w:val="0"/>
          <w:szCs w:val="24"/>
        </w:rPr>
        <w:t>/201</w:t>
      </w:r>
      <w:r w:rsidR="00395BDC" w:rsidRPr="00D62598">
        <w:rPr>
          <w:b w:val="0"/>
          <w:szCs w:val="24"/>
        </w:rPr>
        <w:t>8</w:t>
      </w:r>
      <w:r w:rsidRPr="00D62598">
        <w:rPr>
          <w:b w:val="0"/>
          <w:szCs w:val="24"/>
        </w:rPr>
        <w:t xml:space="preserve"> Burmistrza Krynek    </w:t>
      </w:r>
    </w:p>
    <w:p w:rsidR="000C7A0B" w:rsidRPr="00D62598" w:rsidRDefault="00AB3113" w:rsidP="000C7A0B">
      <w:pPr>
        <w:pStyle w:val="za"/>
        <w:numPr>
          <w:ilvl w:val="0"/>
          <w:numId w:val="0"/>
        </w:numPr>
        <w:tabs>
          <w:tab w:val="left" w:pos="708"/>
        </w:tabs>
        <w:ind w:left="5954"/>
        <w:jc w:val="left"/>
        <w:rPr>
          <w:szCs w:val="24"/>
        </w:rPr>
      </w:pPr>
      <w:r w:rsidRPr="00D62598">
        <w:rPr>
          <w:b w:val="0"/>
          <w:szCs w:val="24"/>
        </w:rPr>
        <w:t>z dnia</w:t>
      </w:r>
      <w:r w:rsidR="005250CD">
        <w:rPr>
          <w:b w:val="0"/>
          <w:szCs w:val="24"/>
        </w:rPr>
        <w:t xml:space="preserve"> </w:t>
      </w:r>
      <w:r w:rsidR="00EB0619" w:rsidRPr="00800AE8">
        <w:rPr>
          <w:b w:val="0"/>
          <w:szCs w:val="24"/>
        </w:rPr>
        <w:t>0</w:t>
      </w:r>
      <w:r w:rsidR="00116DBA" w:rsidRPr="00800AE8">
        <w:rPr>
          <w:b w:val="0"/>
          <w:szCs w:val="24"/>
        </w:rPr>
        <w:t>7</w:t>
      </w:r>
      <w:r w:rsidR="005250CD" w:rsidRPr="00800AE8">
        <w:rPr>
          <w:b w:val="0"/>
          <w:szCs w:val="24"/>
        </w:rPr>
        <w:t xml:space="preserve"> </w:t>
      </w:r>
      <w:r w:rsidR="00EB0619" w:rsidRPr="00800AE8">
        <w:rPr>
          <w:b w:val="0"/>
          <w:szCs w:val="24"/>
        </w:rPr>
        <w:t>l</w:t>
      </w:r>
      <w:r w:rsidR="00EB0619">
        <w:rPr>
          <w:b w:val="0"/>
          <w:szCs w:val="24"/>
        </w:rPr>
        <w:t>istopada</w:t>
      </w:r>
      <w:r w:rsidR="00C352F7">
        <w:rPr>
          <w:b w:val="0"/>
          <w:szCs w:val="24"/>
        </w:rPr>
        <w:t xml:space="preserve"> </w:t>
      </w:r>
      <w:r w:rsidR="00E57406" w:rsidRPr="00D62598">
        <w:rPr>
          <w:b w:val="0"/>
          <w:szCs w:val="24"/>
        </w:rPr>
        <w:t>2018</w:t>
      </w:r>
      <w:r w:rsidR="00C352F7">
        <w:rPr>
          <w:b w:val="0"/>
          <w:szCs w:val="24"/>
        </w:rPr>
        <w:t xml:space="preserve"> roku</w:t>
      </w:r>
    </w:p>
    <w:p w:rsidR="000C7A0B" w:rsidRPr="00D62598" w:rsidRDefault="000C7A0B" w:rsidP="000C7A0B">
      <w:pPr>
        <w:pStyle w:val="za"/>
        <w:numPr>
          <w:ilvl w:val="0"/>
          <w:numId w:val="0"/>
        </w:numPr>
        <w:tabs>
          <w:tab w:val="left" w:pos="708"/>
        </w:tabs>
        <w:ind w:left="5954"/>
        <w:jc w:val="left"/>
        <w:rPr>
          <w:szCs w:val="24"/>
        </w:rPr>
      </w:pPr>
    </w:p>
    <w:p w:rsidR="00AB3113" w:rsidRPr="00D62598" w:rsidRDefault="00AB3113" w:rsidP="00D62598">
      <w:pPr>
        <w:pStyle w:val="rozdzia"/>
      </w:pPr>
      <w:r w:rsidRPr="00D62598">
        <w:t>REGULAMIN WYNAGRADZANIA PRACOWNIKÓW</w:t>
      </w:r>
    </w:p>
    <w:p w:rsidR="000C7A0B" w:rsidRPr="00D62598" w:rsidRDefault="00AB3113" w:rsidP="00D62598">
      <w:pPr>
        <w:pStyle w:val="rozdzia"/>
      </w:pPr>
      <w:r w:rsidRPr="00D62598">
        <w:t xml:space="preserve"> URZĘDU MIEJSKIEGO W KRYNKACH</w:t>
      </w:r>
    </w:p>
    <w:p w:rsidR="00780611" w:rsidRPr="00D62598" w:rsidRDefault="00780611" w:rsidP="00D62598">
      <w:pPr>
        <w:pStyle w:val="rozdzia"/>
      </w:pPr>
    </w:p>
    <w:p w:rsidR="000C7A0B" w:rsidRPr="005250CD" w:rsidRDefault="000C7A0B" w:rsidP="00D62598">
      <w:pPr>
        <w:pStyle w:val="rozdzia"/>
        <w:rPr>
          <w:sz w:val="22"/>
          <w:szCs w:val="22"/>
        </w:rPr>
      </w:pPr>
      <w:r w:rsidRPr="005250CD">
        <w:rPr>
          <w:sz w:val="22"/>
          <w:szCs w:val="22"/>
        </w:rPr>
        <w:t>Rozdział I</w:t>
      </w:r>
    </w:p>
    <w:p w:rsidR="000C7A0B" w:rsidRPr="005250CD" w:rsidRDefault="005250CD" w:rsidP="000C7A0B">
      <w:pPr>
        <w:pStyle w:val="wsprawie"/>
        <w:numPr>
          <w:ilvl w:val="1"/>
          <w:numId w:val="6"/>
        </w:numPr>
        <w:rPr>
          <w:sz w:val="22"/>
          <w:szCs w:val="22"/>
        </w:rPr>
      </w:pPr>
      <w:r w:rsidRPr="005250CD">
        <w:rPr>
          <w:sz w:val="22"/>
          <w:szCs w:val="22"/>
        </w:rPr>
        <w:t>PRZEPISY OGÓLNE</w:t>
      </w:r>
    </w:p>
    <w:p w:rsidR="00813807" w:rsidRPr="00D62598" w:rsidRDefault="000C7A0B" w:rsidP="00450C11">
      <w:pPr>
        <w:pStyle w:val="paragraf"/>
        <w:numPr>
          <w:ilvl w:val="0"/>
          <w:numId w:val="0"/>
        </w:numPr>
        <w:spacing w:after="0"/>
        <w:ind w:left="397"/>
        <w:rPr>
          <w:szCs w:val="24"/>
        </w:rPr>
      </w:pPr>
      <w:r w:rsidRPr="00D62598">
        <w:rPr>
          <w:szCs w:val="24"/>
        </w:rPr>
        <w:t xml:space="preserve">§ 1 Regulamin </w:t>
      </w:r>
      <w:r w:rsidR="005E121D" w:rsidRPr="00D62598">
        <w:rPr>
          <w:szCs w:val="24"/>
        </w:rPr>
        <w:t xml:space="preserve">wynagradzania pracowników Urzędu Miejskiego w Krynkach zwany dalej „Regulaminem” </w:t>
      </w:r>
      <w:r w:rsidRPr="00D62598">
        <w:rPr>
          <w:szCs w:val="24"/>
        </w:rPr>
        <w:t xml:space="preserve">określa </w:t>
      </w:r>
      <w:r w:rsidR="00450C11" w:rsidRPr="00D62598">
        <w:rPr>
          <w:szCs w:val="24"/>
        </w:rPr>
        <w:t xml:space="preserve">wymagania kwalifikacyjne, </w:t>
      </w:r>
      <w:r w:rsidRPr="00D62598">
        <w:rPr>
          <w:szCs w:val="24"/>
        </w:rPr>
        <w:t>zasady i warunki wynagrad</w:t>
      </w:r>
      <w:r w:rsidR="00813807" w:rsidRPr="00D62598">
        <w:rPr>
          <w:szCs w:val="24"/>
        </w:rPr>
        <w:t xml:space="preserve">zania za pracę oraz </w:t>
      </w:r>
      <w:r w:rsidR="005E121D" w:rsidRPr="00D62598">
        <w:rPr>
          <w:szCs w:val="24"/>
        </w:rPr>
        <w:t xml:space="preserve">inne </w:t>
      </w:r>
      <w:r w:rsidR="00813807" w:rsidRPr="00D62598">
        <w:rPr>
          <w:szCs w:val="24"/>
        </w:rPr>
        <w:t xml:space="preserve">świadczenia </w:t>
      </w:r>
      <w:r w:rsidRPr="00D62598">
        <w:rPr>
          <w:szCs w:val="24"/>
        </w:rPr>
        <w:t>związane z pracą i warunki ich przyznawania.</w:t>
      </w:r>
    </w:p>
    <w:p w:rsidR="006E68AE" w:rsidRPr="00D62598" w:rsidRDefault="00813807" w:rsidP="00395BDC">
      <w:pPr>
        <w:pStyle w:val="paragraf"/>
        <w:numPr>
          <w:ilvl w:val="0"/>
          <w:numId w:val="0"/>
        </w:numPr>
        <w:spacing w:after="0"/>
        <w:ind w:left="397"/>
        <w:rPr>
          <w:szCs w:val="24"/>
        </w:rPr>
      </w:pPr>
      <w:r w:rsidRPr="00D62598">
        <w:rPr>
          <w:szCs w:val="24"/>
        </w:rPr>
        <w:t>§ 2.</w:t>
      </w:r>
      <w:r w:rsidR="00E22726" w:rsidRPr="00D62598">
        <w:rPr>
          <w:szCs w:val="24"/>
        </w:rPr>
        <w:t xml:space="preserve"> </w:t>
      </w:r>
      <w:r w:rsidR="000C7A0B" w:rsidRPr="00D62598">
        <w:rPr>
          <w:szCs w:val="24"/>
        </w:rPr>
        <w:t xml:space="preserve">Postanowienia Regulaminu dotyczą pracowników zatrudnionych w Urzędzie Miejskim </w:t>
      </w:r>
      <w:r w:rsidR="00395BDC" w:rsidRPr="00D62598">
        <w:rPr>
          <w:szCs w:val="24"/>
        </w:rPr>
        <w:t xml:space="preserve">w Krynkach </w:t>
      </w:r>
      <w:r w:rsidR="000C7A0B" w:rsidRPr="00D62598">
        <w:rPr>
          <w:szCs w:val="24"/>
        </w:rPr>
        <w:t>na podstawie umowy o pracę.</w:t>
      </w:r>
    </w:p>
    <w:p w:rsidR="006E68AE" w:rsidRPr="00D62598" w:rsidRDefault="000C7A0B" w:rsidP="006E68AE">
      <w:pPr>
        <w:pStyle w:val="paragraf"/>
        <w:numPr>
          <w:ilvl w:val="0"/>
          <w:numId w:val="0"/>
        </w:numPr>
        <w:spacing w:after="0"/>
        <w:ind w:left="397"/>
        <w:rPr>
          <w:szCs w:val="24"/>
        </w:rPr>
      </w:pPr>
      <w:r w:rsidRPr="00D62598">
        <w:rPr>
          <w:szCs w:val="24"/>
        </w:rPr>
        <w:t>§ 3. 1.</w:t>
      </w:r>
      <w:r w:rsidR="00E22726" w:rsidRPr="00D62598">
        <w:rPr>
          <w:szCs w:val="24"/>
        </w:rPr>
        <w:t xml:space="preserve"> </w:t>
      </w:r>
      <w:r w:rsidRPr="00D62598">
        <w:rPr>
          <w:szCs w:val="24"/>
        </w:rPr>
        <w:t xml:space="preserve">Przed dopuszczeniem do pracy, nowo zatrudniony </w:t>
      </w:r>
      <w:r w:rsidRPr="00DE5E8C">
        <w:rPr>
          <w:szCs w:val="24"/>
        </w:rPr>
        <w:t xml:space="preserve">pracownik </w:t>
      </w:r>
      <w:r w:rsidR="00124F6F">
        <w:rPr>
          <w:szCs w:val="24"/>
        </w:rPr>
        <w:t>ma obowiążek zapoznania się z</w:t>
      </w:r>
      <w:r w:rsidR="00800AE8">
        <w:rPr>
          <w:szCs w:val="24"/>
        </w:rPr>
        <w:t xml:space="preserve"> niniejszym  Regulaminem.</w:t>
      </w:r>
    </w:p>
    <w:p w:rsidR="000C7A0B" w:rsidRPr="00D62598" w:rsidRDefault="00486220" w:rsidP="006E68AE">
      <w:pPr>
        <w:pStyle w:val="paragraf"/>
        <w:numPr>
          <w:ilvl w:val="0"/>
          <w:numId w:val="0"/>
        </w:numPr>
        <w:spacing w:after="0"/>
        <w:rPr>
          <w:szCs w:val="24"/>
        </w:rPr>
      </w:pPr>
      <w:r w:rsidRPr="00DE5E8C">
        <w:rPr>
          <w:szCs w:val="24"/>
        </w:rPr>
        <w:t xml:space="preserve">      </w:t>
      </w:r>
    </w:p>
    <w:p w:rsidR="000C7A0B" w:rsidRPr="00D62598" w:rsidRDefault="000C7A0B" w:rsidP="000C7A0B">
      <w:pPr>
        <w:pStyle w:val="ust"/>
        <w:numPr>
          <w:ilvl w:val="4"/>
          <w:numId w:val="5"/>
        </w:numPr>
        <w:rPr>
          <w:szCs w:val="24"/>
        </w:rPr>
      </w:pPr>
      <w:r w:rsidRPr="00D62598">
        <w:rPr>
          <w:szCs w:val="24"/>
        </w:rPr>
        <w:t xml:space="preserve">Oświadczenie pracownika o zapoznaniu się z Regulaminem zostaje dołączone do            </w:t>
      </w:r>
      <w:r w:rsidR="00486220">
        <w:rPr>
          <w:szCs w:val="24"/>
        </w:rPr>
        <w:t xml:space="preserve">       </w:t>
      </w:r>
      <w:r w:rsidR="00DF058E">
        <w:rPr>
          <w:szCs w:val="24"/>
        </w:rPr>
        <w:t xml:space="preserve"> </w:t>
      </w:r>
      <w:bookmarkStart w:id="0" w:name="_GoBack"/>
      <w:bookmarkEnd w:id="0"/>
      <w:r w:rsidRPr="00D62598">
        <w:rPr>
          <w:szCs w:val="24"/>
        </w:rPr>
        <w:t xml:space="preserve">jego akt osobowych. </w:t>
      </w:r>
    </w:p>
    <w:p w:rsidR="000C7A0B" w:rsidRPr="00D62598" w:rsidRDefault="00CD3954" w:rsidP="00CD3954">
      <w:pPr>
        <w:pStyle w:val="paragraf"/>
        <w:numPr>
          <w:ilvl w:val="0"/>
          <w:numId w:val="0"/>
        </w:numPr>
        <w:ind w:left="568"/>
        <w:rPr>
          <w:szCs w:val="24"/>
        </w:rPr>
      </w:pPr>
      <w:r w:rsidRPr="00D62598">
        <w:rPr>
          <w:szCs w:val="24"/>
        </w:rPr>
        <w:t xml:space="preserve">§ 4. </w:t>
      </w:r>
      <w:r w:rsidR="000C7A0B" w:rsidRPr="00D62598">
        <w:rPr>
          <w:szCs w:val="24"/>
        </w:rPr>
        <w:t>Ilekroć w Regulaminie jest mowa o: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pracodawcy – rozumie się przez to</w:t>
      </w:r>
      <w:r w:rsidR="009C63D4" w:rsidRPr="00D62598">
        <w:rPr>
          <w:color w:val="auto"/>
          <w:szCs w:val="24"/>
        </w:rPr>
        <w:t xml:space="preserve"> Urząd Miejski w Krynkach, reprezentowany przez </w:t>
      </w:r>
      <w:r w:rsidRPr="00D62598">
        <w:rPr>
          <w:color w:val="auto"/>
          <w:szCs w:val="24"/>
        </w:rPr>
        <w:t xml:space="preserve"> Burmistrza Krynek</w:t>
      </w:r>
      <w:r w:rsidR="009C63D4" w:rsidRPr="00D62598">
        <w:rPr>
          <w:color w:val="auto"/>
          <w:szCs w:val="24"/>
        </w:rPr>
        <w:t xml:space="preserve"> lub osobę</w:t>
      </w:r>
      <w:r w:rsidRPr="00D62598">
        <w:rPr>
          <w:color w:val="auto"/>
          <w:szCs w:val="24"/>
        </w:rPr>
        <w:t>,</w:t>
      </w:r>
      <w:r w:rsidR="009C63D4" w:rsidRPr="00D62598">
        <w:rPr>
          <w:color w:val="auto"/>
          <w:szCs w:val="24"/>
        </w:rPr>
        <w:t xml:space="preserve"> którą upoważnił do wykonywania czynności w sprawach </w:t>
      </w:r>
      <w:r w:rsidR="005516F0" w:rsidRPr="00D62598">
        <w:rPr>
          <w:color w:val="auto"/>
          <w:szCs w:val="24"/>
        </w:rPr>
        <w:t xml:space="preserve">     </w:t>
      </w:r>
      <w:r w:rsidR="009C63D4" w:rsidRPr="00D62598">
        <w:rPr>
          <w:color w:val="auto"/>
          <w:szCs w:val="24"/>
        </w:rPr>
        <w:t>z zakresu prawa pracy w swoim imieniu,</w:t>
      </w:r>
    </w:p>
    <w:p w:rsidR="00162B27" w:rsidRPr="00D62598" w:rsidRDefault="00162B27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Burmistrzu – rozumie się przez to Burmistrza Krynek,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pracowniku – rozumie się przez to osobę zatrudnioną w Urzędzie Miejskim w Krynkach na podstawie umowy o pracę,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urzędzie – rozumie się przez to Urząd Miejski w Krynkach,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 xml:space="preserve">rozporządzenie w sprawie zasad wynagradzania – rozumie się przez to rozporządzenie Rady Ministrów z dnia </w:t>
      </w:r>
      <w:r w:rsidR="00194378" w:rsidRPr="00D62598">
        <w:rPr>
          <w:color w:val="auto"/>
          <w:szCs w:val="24"/>
        </w:rPr>
        <w:t>15 maja 2018</w:t>
      </w:r>
      <w:r w:rsidRPr="00D62598">
        <w:rPr>
          <w:color w:val="auto"/>
          <w:szCs w:val="24"/>
        </w:rPr>
        <w:t xml:space="preserve"> roku w sprawie wynagradzania pracowników samorządowych (Dz. U. z 201</w:t>
      </w:r>
      <w:r w:rsidR="00194378" w:rsidRPr="00D62598">
        <w:rPr>
          <w:color w:val="auto"/>
          <w:szCs w:val="24"/>
        </w:rPr>
        <w:t>8</w:t>
      </w:r>
      <w:r w:rsidR="006E68AE" w:rsidRPr="00D62598">
        <w:rPr>
          <w:color w:val="auto"/>
          <w:szCs w:val="24"/>
        </w:rPr>
        <w:t xml:space="preserve"> </w:t>
      </w:r>
      <w:r w:rsidR="00194378" w:rsidRPr="00D62598">
        <w:rPr>
          <w:color w:val="auto"/>
          <w:szCs w:val="24"/>
        </w:rPr>
        <w:t>r., poz. 936</w:t>
      </w:r>
      <w:r w:rsidRPr="00D62598">
        <w:rPr>
          <w:color w:val="auto"/>
          <w:szCs w:val="24"/>
        </w:rPr>
        <w:t>),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ustawie – rozumie się przez to ustawę z dnia 21 listopada 2008 roku o pracownikach samorządowych (Dz. U.</w:t>
      </w:r>
      <w:r w:rsidR="00194378" w:rsidRPr="00D62598">
        <w:rPr>
          <w:color w:val="auto"/>
          <w:szCs w:val="24"/>
        </w:rPr>
        <w:t xml:space="preserve"> z 2018</w:t>
      </w:r>
      <w:r w:rsidR="006E68AE" w:rsidRPr="00D62598">
        <w:rPr>
          <w:color w:val="auto"/>
          <w:szCs w:val="24"/>
        </w:rPr>
        <w:t xml:space="preserve"> r.</w:t>
      </w:r>
      <w:r w:rsidRPr="00D62598">
        <w:rPr>
          <w:color w:val="auto"/>
          <w:szCs w:val="24"/>
        </w:rPr>
        <w:t xml:space="preserve">, poz. </w:t>
      </w:r>
      <w:r w:rsidR="00194378" w:rsidRPr="00D62598">
        <w:rPr>
          <w:color w:val="auto"/>
          <w:szCs w:val="24"/>
        </w:rPr>
        <w:t>1260</w:t>
      </w:r>
      <w:r w:rsidRPr="00D62598">
        <w:rPr>
          <w:color w:val="auto"/>
          <w:szCs w:val="24"/>
        </w:rPr>
        <w:t>).</w:t>
      </w:r>
    </w:p>
    <w:p w:rsidR="000C7A0B" w:rsidRPr="00D62598" w:rsidRDefault="000C7A0B" w:rsidP="00B961CF">
      <w:pPr>
        <w:pStyle w:val="pkt"/>
        <w:numPr>
          <w:ilvl w:val="0"/>
          <w:numId w:val="0"/>
        </w:numPr>
        <w:ind w:left="397"/>
        <w:rPr>
          <w:color w:val="auto"/>
          <w:szCs w:val="24"/>
        </w:rPr>
      </w:pPr>
    </w:p>
    <w:p w:rsidR="00A80E49" w:rsidRPr="00D62598" w:rsidRDefault="00C30660" w:rsidP="00B961CF">
      <w:pPr>
        <w:pStyle w:val="pkt"/>
        <w:numPr>
          <w:ilvl w:val="0"/>
          <w:numId w:val="0"/>
        </w:numPr>
        <w:ind w:left="397"/>
        <w:rPr>
          <w:color w:val="auto"/>
          <w:szCs w:val="24"/>
        </w:rPr>
      </w:pPr>
      <w:r w:rsidRPr="00D62598">
        <w:rPr>
          <w:color w:val="auto"/>
          <w:szCs w:val="24"/>
        </w:rPr>
        <w:t>§</w:t>
      </w:r>
      <w:r w:rsidR="00A80E49" w:rsidRPr="00D62598">
        <w:rPr>
          <w:color w:val="auto"/>
          <w:szCs w:val="24"/>
        </w:rPr>
        <w:t xml:space="preserve"> 5. Ustala się:</w:t>
      </w:r>
    </w:p>
    <w:p w:rsidR="00162B27" w:rsidRPr="00D62598" w:rsidRDefault="009307FA" w:rsidP="009307FA">
      <w:pPr>
        <w:pStyle w:val="pkt"/>
        <w:numPr>
          <w:ilvl w:val="0"/>
          <w:numId w:val="0"/>
        </w:numPr>
        <w:ind w:left="397"/>
        <w:rPr>
          <w:color w:val="auto"/>
          <w:szCs w:val="24"/>
        </w:rPr>
      </w:pPr>
      <w:r w:rsidRPr="00D62598">
        <w:rPr>
          <w:color w:val="auto"/>
          <w:szCs w:val="24"/>
        </w:rPr>
        <w:t>1)</w:t>
      </w:r>
      <w:r w:rsidR="00E57406" w:rsidRPr="00D62598">
        <w:rPr>
          <w:color w:val="auto"/>
          <w:szCs w:val="24"/>
        </w:rPr>
        <w:t xml:space="preserve"> </w:t>
      </w:r>
      <w:r w:rsidR="00A80E49" w:rsidRPr="00D62598">
        <w:rPr>
          <w:color w:val="auto"/>
          <w:szCs w:val="24"/>
        </w:rPr>
        <w:t>tabelę stawek miesięcznego wynagrodzenia zasadniczego, stanowiącą załącznik nr 1 do Regulaminu,</w:t>
      </w:r>
    </w:p>
    <w:p w:rsidR="00D62598" w:rsidRPr="00D62598" w:rsidRDefault="00D62598" w:rsidP="009307FA">
      <w:pPr>
        <w:pStyle w:val="pkt"/>
        <w:numPr>
          <w:ilvl w:val="0"/>
          <w:numId w:val="0"/>
        </w:numPr>
        <w:ind w:left="397"/>
        <w:rPr>
          <w:color w:val="auto"/>
          <w:szCs w:val="24"/>
        </w:rPr>
      </w:pPr>
    </w:p>
    <w:p w:rsidR="00A80E49" w:rsidRPr="00D62598" w:rsidRDefault="005250CD" w:rsidP="00D62598">
      <w:pPr>
        <w:pStyle w:val="pkt"/>
        <w:numPr>
          <w:ilvl w:val="0"/>
          <w:numId w:val="0"/>
        </w:numPr>
        <w:ind w:left="57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2) </w:t>
      </w:r>
      <w:r w:rsidR="00A80E49" w:rsidRPr="00D62598">
        <w:rPr>
          <w:color w:val="auto"/>
          <w:szCs w:val="24"/>
        </w:rPr>
        <w:t>tabelę kategorii zaszeregowania, stawek dodatku funkcyjnego oraz wymagań kwalifikacyjnych, dla stanowisk, dla których stosunek pracy nawiązano na podstawie umowy o pracę, stanowiącą załącznik nr 3 do Regulaminu.</w:t>
      </w:r>
    </w:p>
    <w:p w:rsidR="00162B27" w:rsidRPr="00D62598" w:rsidRDefault="00162B27" w:rsidP="00B961CF">
      <w:pPr>
        <w:pStyle w:val="pkt"/>
        <w:numPr>
          <w:ilvl w:val="0"/>
          <w:numId w:val="0"/>
        </w:numPr>
        <w:ind w:left="397"/>
        <w:rPr>
          <w:szCs w:val="24"/>
        </w:rPr>
      </w:pPr>
    </w:p>
    <w:p w:rsidR="000C7A0B" w:rsidRPr="00D62598" w:rsidRDefault="000C7A0B" w:rsidP="00D62598">
      <w:pPr>
        <w:pStyle w:val="rozdzia"/>
      </w:pPr>
      <w:r w:rsidRPr="00D62598">
        <w:t>Rozdział II</w:t>
      </w:r>
    </w:p>
    <w:p w:rsidR="000C7A0B" w:rsidRPr="00D62598" w:rsidRDefault="000C7A0B" w:rsidP="00D62598">
      <w:pPr>
        <w:pStyle w:val="rozdzia"/>
      </w:pPr>
      <w:r w:rsidRPr="00D62598">
        <w:t xml:space="preserve">Wynagrodzenie </w:t>
      </w:r>
      <w:r w:rsidR="00454D80">
        <w:t>za pracę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1. W Urzędzie obowiązuje czasowy system wynagradzania, polegający na ustaleniu dla poszczególnych pracowników kategorii zaszeregowania, stawek wynagrodzenia zasadniczego oraz dodatku funkcyjnego i dodatku specjalnego.</w:t>
      </w:r>
    </w:p>
    <w:p w:rsidR="000C7A0B" w:rsidRPr="00D62598" w:rsidRDefault="000C7A0B" w:rsidP="000C7A0B">
      <w:pPr>
        <w:pStyle w:val="ust"/>
        <w:numPr>
          <w:ilvl w:val="4"/>
          <w:numId w:val="5"/>
        </w:numPr>
        <w:rPr>
          <w:szCs w:val="24"/>
        </w:rPr>
      </w:pPr>
      <w:r w:rsidRPr="00D62598">
        <w:rPr>
          <w:szCs w:val="24"/>
        </w:rPr>
        <w:t>Podstawą ustalenia zaszeregowania pracownika są tabele stanowiące załączniki Nr 1 i 3 niniejszego Regulaminu oraz minimalne wynagr</w:t>
      </w:r>
      <w:r w:rsidR="00372155" w:rsidRPr="00D62598">
        <w:rPr>
          <w:szCs w:val="24"/>
        </w:rPr>
        <w:t>odzenie zasadnicze ustalone</w:t>
      </w:r>
      <w:r w:rsidRPr="00D62598">
        <w:rPr>
          <w:szCs w:val="24"/>
        </w:rPr>
        <w:t xml:space="preserve"> w rozporządzeniu </w:t>
      </w:r>
      <w:r w:rsidR="00372155" w:rsidRPr="00D62598">
        <w:rPr>
          <w:szCs w:val="24"/>
        </w:rPr>
        <w:t>w sprawie zasad wynagradzania.</w:t>
      </w:r>
      <w:r w:rsidR="001D606C" w:rsidRPr="00D62598">
        <w:rPr>
          <w:szCs w:val="24"/>
        </w:rPr>
        <w:t>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1. Decyzję o zastosowaniu dla danego pracownika stawki osobistego zaszeregowania podejmuje pracodawca.</w:t>
      </w:r>
    </w:p>
    <w:p w:rsidR="000C7A0B" w:rsidRPr="00D62598" w:rsidRDefault="000C7A0B" w:rsidP="000C7A0B">
      <w:pPr>
        <w:pStyle w:val="ust"/>
        <w:numPr>
          <w:ilvl w:val="4"/>
          <w:numId w:val="5"/>
        </w:numPr>
        <w:rPr>
          <w:szCs w:val="24"/>
        </w:rPr>
      </w:pPr>
      <w:r w:rsidRPr="00D62598">
        <w:rPr>
          <w:szCs w:val="24"/>
        </w:rPr>
        <w:t>W uzasadnionych przypadkach pracodawca może skrócić pracownikowi okres pracy zawodowej wymagany na danym stanowisku, z wyłączeniem stanowisk, dla których wymagany okres pracy zawodowej określają odrębne przepisy oraz art. 5 ust. 2 i art. 6 ust.4 ustawy z dnia 21 listopada 2008 roku o pracownikach samorządowych (</w:t>
      </w:r>
      <w:r w:rsidR="00E97798" w:rsidRPr="00D62598">
        <w:rPr>
          <w:szCs w:val="24"/>
        </w:rPr>
        <w:t>Dz. U. z 2018</w:t>
      </w:r>
      <w:r w:rsidR="006E68AE" w:rsidRPr="00D62598">
        <w:rPr>
          <w:szCs w:val="24"/>
        </w:rPr>
        <w:t xml:space="preserve"> r., poz. </w:t>
      </w:r>
      <w:r w:rsidR="00E97798" w:rsidRPr="00D62598">
        <w:rPr>
          <w:szCs w:val="24"/>
        </w:rPr>
        <w:t>1260</w:t>
      </w:r>
      <w:r w:rsidRPr="00D62598">
        <w:rPr>
          <w:szCs w:val="24"/>
        </w:rPr>
        <w:t>).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 xml:space="preserve">1. Pracownikom zatrudnionym na stanowiskach związanym z kierowaniem zespołem oraz radcy prawnemu </w:t>
      </w:r>
      <w:r w:rsidRPr="00DE5E8C">
        <w:rPr>
          <w:szCs w:val="24"/>
        </w:rPr>
        <w:t xml:space="preserve">i </w:t>
      </w:r>
      <w:r w:rsidR="00486220" w:rsidRPr="00DE5E8C">
        <w:rPr>
          <w:szCs w:val="24"/>
        </w:rPr>
        <w:t xml:space="preserve"> z-cy kierownika</w:t>
      </w:r>
      <w:r w:rsidRPr="00DE5E8C">
        <w:rPr>
          <w:szCs w:val="24"/>
        </w:rPr>
        <w:t xml:space="preserve"> urzędu</w:t>
      </w:r>
      <w:r w:rsidRPr="00D62598">
        <w:rPr>
          <w:szCs w:val="24"/>
        </w:rPr>
        <w:t xml:space="preserve"> stanu cywilnego przysługuje dodatek funkcyjny.</w:t>
      </w:r>
    </w:p>
    <w:p w:rsidR="000C7A0B" w:rsidRPr="00D62598" w:rsidRDefault="000C7A0B" w:rsidP="000C7A0B">
      <w:pPr>
        <w:pStyle w:val="ust"/>
        <w:numPr>
          <w:ilvl w:val="4"/>
          <w:numId w:val="5"/>
        </w:numPr>
        <w:rPr>
          <w:szCs w:val="24"/>
        </w:rPr>
      </w:pPr>
      <w:r w:rsidRPr="00D62598">
        <w:rPr>
          <w:szCs w:val="24"/>
        </w:rPr>
        <w:t>Tabela stawek dodatku funkcyjnego stanowi załącznik Nr 2 do niniejszego Regulaminu.</w:t>
      </w:r>
    </w:p>
    <w:p w:rsidR="000C7A0B" w:rsidRPr="00D62598" w:rsidRDefault="000C7A0B" w:rsidP="000C7A0B">
      <w:pPr>
        <w:pStyle w:val="ust"/>
        <w:numPr>
          <w:ilvl w:val="4"/>
          <w:numId w:val="5"/>
        </w:numPr>
        <w:rPr>
          <w:szCs w:val="24"/>
        </w:rPr>
      </w:pPr>
      <w:r w:rsidRPr="00D62598">
        <w:rPr>
          <w:szCs w:val="24"/>
        </w:rPr>
        <w:t>Przepisy dotyczące dodatku funkcyjnego nie dotyczą pracowników zatrudnionych na stanowiskach obsługi</w:t>
      </w:r>
      <w:r w:rsidR="00C30660" w:rsidRPr="00D62598">
        <w:rPr>
          <w:szCs w:val="24"/>
        </w:rPr>
        <w:t>,</w:t>
      </w:r>
      <w:r w:rsidRPr="00D62598">
        <w:rPr>
          <w:szCs w:val="24"/>
        </w:rPr>
        <w:t xml:space="preserve">  asystentów</w:t>
      </w:r>
      <w:r w:rsidR="00DE5E8C">
        <w:rPr>
          <w:szCs w:val="24"/>
        </w:rPr>
        <w:t>.</w:t>
      </w:r>
      <w:r w:rsidRPr="00D62598">
        <w:rPr>
          <w:szCs w:val="24"/>
        </w:rPr>
        <w:t xml:space="preserve"> 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1. Z tytułu okresowego zwiększenia obowiązków służbowych lub powierzenia dodatkowych zadań o wysokim stopniu złożoności lub odpowiedzialności pracodawca może przyznać pracownikowi, na czas określony nie dłuższy niż rok, dodatek specjalny.</w:t>
      </w:r>
    </w:p>
    <w:p w:rsidR="000C7A0B" w:rsidRPr="00D62598" w:rsidRDefault="000C7A0B" w:rsidP="000C7A0B">
      <w:pPr>
        <w:pStyle w:val="ust"/>
        <w:numPr>
          <w:ilvl w:val="4"/>
          <w:numId w:val="5"/>
        </w:numPr>
        <w:rPr>
          <w:szCs w:val="24"/>
        </w:rPr>
      </w:pPr>
      <w:r w:rsidRPr="00D62598">
        <w:rPr>
          <w:szCs w:val="24"/>
        </w:rPr>
        <w:t>Dodatek specjalny jest ustalony w zależności od posiadanych środków na wynagrodzenia i przyznawany w kwocie nieprzekraczającej 40% wynagrodzenia zasadniczego i dodatku funkcyjnego pracownika .</w:t>
      </w:r>
    </w:p>
    <w:p w:rsidR="000C7A0B" w:rsidRPr="00D62598" w:rsidRDefault="000C7A0B" w:rsidP="000C7A0B">
      <w:pPr>
        <w:pStyle w:val="ust"/>
        <w:numPr>
          <w:ilvl w:val="4"/>
          <w:numId w:val="5"/>
        </w:numPr>
        <w:rPr>
          <w:szCs w:val="24"/>
        </w:rPr>
      </w:pPr>
      <w:r w:rsidRPr="00D62598">
        <w:rPr>
          <w:szCs w:val="24"/>
        </w:rPr>
        <w:t>Przepisy dotyczące dodatku specjalnego nie dotyczą pracowników zatrudnionych na stanowiskach obsługi, asystentów</w:t>
      </w:r>
      <w:r w:rsidR="00DE5E8C">
        <w:rPr>
          <w:szCs w:val="24"/>
        </w:rPr>
        <w:t>.</w:t>
      </w:r>
      <w:r w:rsidRPr="00D62598">
        <w:rPr>
          <w:szCs w:val="24"/>
        </w:rPr>
        <w:t xml:space="preserve"> 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Wynagrodzenie uzyskane przez pracownika za przepracowany w pełnym wymiarze czasu pracy miesiąc kalendarzowy nie może być niższe niż minimalne wynagrodzenie przysługujące pracownikom zatrudnionym w pełnym wymiarze czasu pracy, ogłoszone w drodze obwieszczenia Prezesa Rady Ministrów w terminie do dnia 15 września każdego roku.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lastRenderedPageBreak/>
        <w:t>1. Jeżeli wynagrodzenie pracownika jest niższe od minimalnego wynagrodzenia ogłoszonego w Monitorze Polskim w drodze obwieszczenia Prezesa Rady Ministrów, pracownikowi przysługuje stosowne wyrównanie, wypłacane za okres każdego miesiąca, łącznie z wynagrodzeniem.</w:t>
      </w:r>
    </w:p>
    <w:p w:rsidR="000C7A0B" w:rsidRPr="00D62598" w:rsidRDefault="000C7A0B" w:rsidP="000C7A0B">
      <w:pPr>
        <w:pStyle w:val="ust"/>
        <w:numPr>
          <w:ilvl w:val="4"/>
          <w:numId w:val="5"/>
        </w:numPr>
        <w:rPr>
          <w:szCs w:val="24"/>
        </w:rPr>
      </w:pPr>
      <w:r w:rsidRPr="00D62598">
        <w:rPr>
          <w:szCs w:val="24"/>
        </w:rPr>
        <w:t>Wynagrodzenie przysługuje za pracę faktycznie wykonaną.</w:t>
      </w:r>
    </w:p>
    <w:p w:rsidR="000C7A0B" w:rsidRPr="00D62598" w:rsidRDefault="000C7A0B" w:rsidP="000C7A0B">
      <w:pPr>
        <w:pStyle w:val="ust"/>
        <w:numPr>
          <w:ilvl w:val="4"/>
          <w:numId w:val="5"/>
        </w:numPr>
        <w:rPr>
          <w:szCs w:val="24"/>
        </w:rPr>
      </w:pPr>
      <w:r w:rsidRPr="00D62598">
        <w:rPr>
          <w:szCs w:val="24"/>
        </w:rPr>
        <w:t>Za okres niewykonywania pracy pracownik zachowuje prawo do wynagrodzenia tylko wówczas, gdy przepisy prawa pracy tak stanowią.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Dodatek za wieloletnią pracę przysługuje w wysokości i na zasadach określonych w art. 38 ust.1 ustawy i w § 7 rozporządzenia w sprawie wynagradzania.</w:t>
      </w:r>
    </w:p>
    <w:p w:rsidR="00040A9C" w:rsidRPr="00D62598" w:rsidRDefault="00040A9C" w:rsidP="00040A9C">
      <w:pPr>
        <w:pStyle w:val="Tytuaktu"/>
        <w:numPr>
          <w:ilvl w:val="0"/>
          <w:numId w:val="0"/>
        </w:numPr>
        <w:ind w:firstLine="288"/>
        <w:rPr>
          <w:szCs w:val="24"/>
        </w:rPr>
      </w:pPr>
    </w:p>
    <w:p w:rsidR="000C7A0B" w:rsidRPr="00D62598" w:rsidRDefault="000C7A0B" w:rsidP="00D62598">
      <w:pPr>
        <w:pStyle w:val="rozdzia"/>
      </w:pPr>
      <w:r w:rsidRPr="00D62598">
        <w:t>Rozdział III</w:t>
      </w:r>
    </w:p>
    <w:p w:rsidR="000C7A0B" w:rsidRPr="00D62598" w:rsidRDefault="000C7A0B" w:rsidP="00D62598">
      <w:pPr>
        <w:pStyle w:val="rozdzia"/>
      </w:pPr>
      <w:r w:rsidRPr="00D62598">
        <w:t>Zasady Przyznawania nagród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W ramach posiadanych środków na wynagrodzenia Burmistrz tworzy roczny fundusz nagród wynoszący 3% planowanego osobowego funduszu płac na dany rok budżetowy.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Fundusz nagród, o którym mowa w § 13 może być podwyższony w ramach posiadanych środków na wynagrodzenia.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Nagrody uznaniowe przyznaje Burmistrz pracownikowi, który uzyskuje dobre rezultaty w pracy zawodowej.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Przy ustaleniu wysokości indywidualnej nagrody uznaniowej uwzględnia się przede wszystkim: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wzorowe i sumienne wykonywanie swoich obowiązków,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dyspozycyjność i stopień trudności wykonywanych przez pracownika zadań,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zdyscyplinowanie, inicjatywę, aktywność,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stosunek do interesantów i zgłaszanych przez ich spraw,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umiejętność współpracy i współżycie w zespole.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Przy ustalaniu wysokości nagrody należy preferować pracowników sprawujących nieodpłatnie zastępstwo nieobecnego pracownika lub posiadających czasowo rozszerzony zakres obowiązków przez okres przekraczający jeden miesiąc.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Pracownik, który został ukarany karą porządkową lub dyscyplinarną w okresie 6 miesięcy poprzedzających dzień ustalania prawa do nagrody, traci prawo do tej nagrody.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Nag</w:t>
      </w:r>
      <w:r w:rsidR="00A67DEA" w:rsidRPr="00D62598">
        <w:rPr>
          <w:szCs w:val="24"/>
        </w:rPr>
        <w:t>rody okolicznościowe przyznaje B</w:t>
      </w:r>
      <w:r w:rsidRPr="00D62598">
        <w:rPr>
          <w:szCs w:val="24"/>
        </w:rPr>
        <w:t>urmistrz na wniosek bezpośredniego przełożonego pracownika lub z własnej inicjatywy.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Nagrody okolicznościowe mogą być przyznawane przede wszystkim pracownikom, którzy: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podwyższyli kwalifikacje zawodowe,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lastRenderedPageBreak/>
        <w:t>uzyskali wysokie oceny podczas kontroli,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zasługują na szczególne wyróżnienie za realizację ważnych i pilnych zadań lub usprawnienie pracy w Urzędzie.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Pracownik może otrzymać nagrodę wyłącznie po przepracowaniu co najmniej 1 roku.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Nagrody uznaniowe mogą być przyznane z okazji Dnia Samorządowca – 27 maja oraz w końcu roku kalendarzowego w miarę posiadanych na ten cel środków finansowych.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Nagrody okolicznościowe przyznaje się poza terminami, o których mowa w § 22 – w terminach uzasadniających ich przyznanie.</w:t>
      </w:r>
    </w:p>
    <w:p w:rsidR="000C7A0B" w:rsidRPr="00D62598" w:rsidRDefault="000C7A0B" w:rsidP="00D62598">
      <w:pPr>
        <w:pStyle w:val="rozdzia"/>
      </w:pPr>
      <w:r w:rsidRPr="00D62598">
        <w:t>Rozdział IV</w:t>
      </w:r>
    </w:p>
    <w:p w:rsidR="000C7A0B" w:rsidRPr="00D62598" w:rsidRDefault="000C7A0B" w:rsidP="00D62598">
      <w:pPr>
        <w:pStyle w:val="rozdzia"/>
      </w:pPr>
      <w:r w:rsidRPr="00D62598">
        <w:t>Zasady i warunki przyznania premii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Tworzy się w Urzędzie Miejskim w Krynkach fundusz premiowania w ramach posiadanych środków na wynagrodzenia, którego coroczną wysokość określa Burmistrz.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Pracownikom zatrudnionym na stanowiskach pomocniczych lub obsługi na podstawie umowy o pracę  może być przyznana premia na zasadach niniejszego Regulaminu.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Premia jest wyrazem oceny pracy i postawy pracownika.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Warunkiem przyznania premii jest należyte wywiązywanie się z obowiązków pracowniczych, w tym:</w:t>
      </w:r>
    </w:p>
    <w:p w:rsidR="000C7A0B" w:rsidRPr="00D62598" w:rsidRDefault="000C7A0B" w:rsidP="00B961CF">
      <w:pPr>
        <w:pStyle w:val="pkt"/>
        <w:numPr>
          <w:ilvl w:val="5"/>
          <w:numId w:val="9"/>
        </w:numPr>
        <w:rPr>
          <w:color w:val="auto"/>
          <w:szCs w:val="24"/>
        </w:rPr>
      </w:pPr>
      <w:r w:rsidRPr="00D62598">
        <w:rPr>
          <w:color w:val="auto"/>
          <w:szCs w:val="24"/>
        </w:rPr>
        <w:t>nienaganne wykonywanie zadań określonych dla stanowiska pracy,</w:t>
      </w:r>
    </w:p>
    <w:p w:rsidR="000C7A0B" w:rsidRPr="00D62598" w:rsidRDefault="000C7A0B" w:rsidP="00B961CF">
      <w:pPr>
        <w:pStyle w:val="pkt"/>
        <w:numPr>
          <w:ilvl w:val="5"/>
          <w:numId w:val="9"/>
        </w:numPr>
        <w:rPr>
          <w:color w:val="auto"/>
          <w:szCs w:val="24"/>
        </w:rPr>
      </w:pPr>
      <w:r w:rsidRPr="00D62598">
        <w:rPr>
          <w:color w:val="auto"/>
          <w:szCs w:val="24"/>
        </w:rPr>
        <w:t>maksymalne wykorzystanie czasu pracy,</w:t>
      </w:r>
    </w:p>
    <w:p w:rsidR="000C7A0B" w:rsidRPr="00D62598" w:rsidRDefault="000C7A0B" w:rsidP="00B961CF">
      <w:pPr>
        <w:pStyle w:val="pkt"/>
        <w:numPr>
          <w:ilvl w:val="5"/>
          <w:numId w:val="9"/>
        </w:numPr>
        <w:rPr>
          <w:color w:val="auto"/>
          <w:szCs w:val="24"/>
        </w:rPr>
      </w:pPr>
      <w:r w:rsidRPr="00D62598">
        <w:rPr>
          <w:color w:val="auto"/>
          <w:szCs w:val="24"/>
        </w:rPr>
        <w:t>należyta dbałość o powierzone mienie,</w:t>
      </w:r>
    </w:p>
    <w:p w:rsidR="000C7A0B" w:rsidRPr="00D62598" w:rsidRDefault="000C7A0B" w:rsidP="00B961CF">
      <w:pPr>
        <w:pStyle w:val="pkt"/>
        <w:numPr>
          <w:ilvl w:val="5"/>
          <w:numId w:val="9"/>
        </w:numPr>
        <w:rPr>
          <w:color w:val="auto"/>
          <w:szCs w:val="24"/>
        </w:rPr>
      </w:pPr>
      <w:r w:rsidRPr="00D62598">
        <w:rPr>
          <w:color w:val="auto"/>
          <w:szCs w:val="24"/>
        </w:rPr>
        <w:t>przestrzeganie dobrych zasad współżycia społecznego.</w:t>
      </w:r>
    </w:p>
    <w:p w:rsidR="000C7A0B" w:rsidRPr="00D62598" w:rsidRDefault="000C7A0B" w:rsidP="000C7A0B">
      <w:pPr>
        <w:pStyle w:val="paragraf"/>
        <w:numPr>
          <w:ilvl w:val="3"/>
          <w:numId w:val="9"/>
        </w:numPr>
        <w:ind w:left="171"/>
        <w:rPr>
          <w:szCs w:val="24"/>
        </w:rPr>
      </w:pPr>
      <w:r w:rsidRPr="00D62598">
        <w:rPr>
          <w:szCs w:val="24"/>
        </w:rPr>
        <w:t>W przypadku uruchomienia funduszu premiowego, indywidualna premia przyznana pracownikowi może maksymalnie wynosić 40% jego wynagrodzenia zasadniczego i jest uzależniona od ilości oraz stopnia trudności i złożoności przydzielonych do wykonania zadań.</w:t>
      </w:r>
    </w:p>
    <w:p w:rsidR="000C7A0B" w:rsidRPr="00D62598" w:rsidRDefault="000C7A0B" w:rsidP="000C7A0B">
      <w:pPr>
        <w:pStyle w:val="paragraf"/>
        <w:numPr>
          <w:ilvl w:val="3"/>
          <w:numId w:val="9"/>
        </w:numPr>
        <w:ind w:left="171"/>
        <w:rPr>
          <w:szCs w:val="24"/>
        </w:rPr>
      </w:pPr>
      <w:r w:rsidRPr="00D62598">
        <w:rPr>
          <w:szCs w:val="24"/>
        </w:rPr>
        <w:t>Decyzję w sprawie przyznania premii podejmuje Burmistrz z własnej inicjatywy lub na wniosek kierownika referatu albo kierownika jednostki organizacyjnej – bezpośredniego przełożonego danego pracownika.</w:t>
      </w:r>
    </w:p>
    <w:p w:rsidR="000C7A0B" w:rsidRPr="00D62598" w:rsidRDefault="000C7A0B" w:rsidP="000C7A0B">
      <w:pPr>
        <w:pStyle w:val="paragraf"/>
        <w:numPr>
          <w:ilvl w:val="3"/>
          <w:numId w:val="9"/>
        </w:numPr>
        <w:ind w:left="171"/>
        <w:rPr>
          <w:szCs w:val="24"/>
        </w:rPr>
      </w:pPr>
      <w:r w:rsidRPr="00D62598">
        <w:rPr>
          <w:szCs w:val="24"/>
        </w:rPr>
        <w:t>Premia jest wypłacana z dołu w okresach miesięcznych w terminie wypłaty wynagrodzenia za pracę.</w:t>
      </w:r>
    </w:p>
    <w:p w:rsidR="000C7A0B" w:rsidRPr="00D62598" w:rsidRDefault="000C7A0B" w:rsidP="000C7A0B">
      <w:pPr>
        <w:pStyle w:val="paragraf"/>
        <w:numPr>
          <w:ilvl w:val="3"/>
          <w:numId w:val="9"/>
        </w:numPr>
        <w:ind w:left="171"/>
        <w:rPr>
          <w:szCs w:val="24"/>
        </w:rPr>
      </w:pPr>
      <w:r w:rsidRPr="00D62598">
        <w:rPr>
          <w:szCs w:val="24"/>
        </w:rPr>
        <w:t>O przyznaniu premii Burmistrz informuje pracownika w formie pisemnej.</w:t>
      </w:r>
    </w:p>
    <w:p w:rsidR="000C7A0B" w:rsidRPr="00D62598" w:rsidRDefault="000C7A0B" w:rsidP="000C7A0B">
      <w:pPr>
        <w:pStyle w:val="paragraf"/>
        <w:numPr>
          <w:ilvl w:val="3"/>
          <w:numId w:val="9"/>
        </w:numPr>
        <w:ind w:left="171"/>
        <w:rPr>
          <w:szCs w:val="24"/>
        </w:rPr>
      </w:pPr>
      <w:r w:rsidRPr="00D62598">
        <w:rPr>
          <w:szCs w:val="24"/>
        </w:rPr>
        <w:t xml:space="preserve">Premia nie może być przyznana pracownikowi w przypadkach:  </w:t>
      </w:r>
    </w:p>
    <w:p w:rsidR="000C7A0B" w:rsidRPr="00D62598" w:rsidRDefault="000C7A0B" w:rsidP="00B961CF">
      <w:pPr>
        <w:pStyle w:val="pkt"/>
        <w:numPr>
          <w:ilvl w:val="5"/>
          <w:numId w:val="9"/>
        </w:numPr>
        <w:rPr>
          <w:color w:val="auto"/>
          <w:szCs w:val="24"/>
        </w:rPr>
      </w:pPr>
      <w:r w:rsidRPr="00D62598">
        <w:rPr>
          <w:color w:val="auto"/>
          <w:szCs w:val="24"/>
        </w:rPr>
        <w:t>zawinionego niewykonania w termnie obowiązków wynikających z zakresu czynności,</w:t>
      </w:r>
    </w:p>
    <w:p w:rsidR="000C7A0B" w:rsidRPr="00D62598" w:rsidRDefault="000C7A0B" w:rsidP="00B961CF">
      <w:pPr>
        <w:pStyle w:val="pkt"/>
        <w:numPr>
          <w:ilvl w:val="5"/>
          <w:numId w:val="9"/>
        </w:numPr>
        <w:rPr>
          <w:color w:val="auto"/>
          <w:szCs w:val="24"/>
        </w:rPr>
      </w:pPr>
      <w:r w:rsidRPr="00D62598">
        <w:rPr>
          <w:color w:val="auto"/>
          <w:szCs w:val="24"/>
        </w:rPr>
        <w:lastRenderedPageBreak/>
        <w:t>uzasadnionych skarg na pracę pracownika,</w:t>
      </w:r>
    </w:p>
    <w:p w:rsidR="000C7A0B" w:rsidRPr="00D62598" w:rsidRDefault="000C7A0B" w:rsidP="00B961CF">
      <w:pPr>
        <w:pStyle w:val="pkt"/>
        <w:numPr>
          <w:ilvl w:val="5"/>
          <w:numId w:val="9"/>
        </w:numPr>
        <w:rPr>
          <w:color w:val="auto"/>
          <w:szCs w:val="24"/>
        </w:rPr>
      </w:pPr>
      <w:r w:rsidRPr="00D62598">
        <w:rPr>
          <w:color w:val="auto"/>
          <w:szCs w:val="24"/>
        </w:rPr>
        <w:t>zawinionego spowodowania szkody w mieniu Urzędu,</w:t>
      </w:r>
    </w:p>
    <w:p w:rsidR="000C7A0B" w:rsidRPr="00D62598" w:rsidRDefault="000C7A0B" w:rsidP="00B961CF">
      <w:pPr>
        <w:pStyle w:val="pkt"/>
        <w:numPr>
          <w:ilvl w:val="5"/>
          <w:numId w:val="9"/>
        </w:numPr>
        <w:rPr>
          <w:color w:val="auto"/>
          <w:szCs w:val="24"/>
        </w:rPr>
      </w:pPr>
      <w:r w:rsidRPr="00D62598">
        <w:rPr>
          <w:color w:val="auto"/>
          <w:szCs w:val="24"/>
        </w:rPr>
        <w:t>nie wykonywania lub stwierdzenia zaniedbań w wykonywaniu obowiązków służbowych,</w:t>
      </w:r>
    </w:p>
    <w:p w:rsidR="000C7A0B" w:rsidRPr="00D62598" w:rsidRDefault="000C7A0B" w:rsidP="00B961CF">
      <w:pPr>
        <w:pStyle w:val="pkt"/>
        <w:numPr>
          <w:ilvl w:val="5"/>
          <w:numId w:val="9"/>
        </w:numPr>
        <w:rPr>
          <w:color w:val="auto"/>
          <w:szCs w:val="24"/>
        </w:rPr>
      </w:pPr>
      <w:r w:rsidRPr="00D62598">
        <w:rPr>
          <w:color w:val="auto"/>
          <w:szCs w:val="24"/>
        </w:rPr>
        <w:t>stawienia się do pracy w stanie nietrzeźwym lub spożywania alkoholu w miejscu pracy,</w:t>
      </w:r>
    </w:p>
    <w:p w:rsidR="000C7A0B" w:rsidRPr="00D62598" w:rsidRDefault="000C7A0B" w:rsidP="00B961CF">
      <w:pPr>
        <w:pStyle w:val="pkt"/>
        <w:numPr>
          <w:ilvl w:val="5"/>
          <w:numId w:val="9"/>
        </w:numPr>
        <w:rPr>
          <w:color w:val="auto"/>
          <w:szCs w:val="24"/>
        </w:rPr>
      </w:pPr>
      <w:r w:rsidRPr="00D62598">
        <w:rPr>
          <w:color w:val="auto"/>
          <w:szCs w:val="24"/>
        </w:rPr>
        <w:t>nieusprawiedliwionej nieobecności w pracy.</w:t>
      </w:r>
    </w:p>
    <w:p w:rsidR="000C7A0B" w:rsidRPr="00D62598" w:rsidRDefault="000C7A0B" w:rsidP="00D62598">
      <w:pPr>
        <w:pStyle w:val="rozdzia"/>
      </w:pPr>
      <w:r w:rsidRPr="00D62598">
        <w:t>Rozdział V</w:t>
      </w:r>
    </w:p>
    <w:p w:rsidR="000C7A0B" w:rsidRPr="00D62598" w:rsidRDefault="00454D80" w:rsidP="00D62598">
      <w:pPr>
        <w:pStyle w:val="rozdzia"/>
      </w:pPr>
      <w:r>
        <w:t>Świadczenia pieniężne związane z pracą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Pracownikom przysługują, poza wynagrodzeniem za pracę i wymienionymi dodatkami, również inne świadczenia pieniężne związane z pracą: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świadczenia przysługujące w okresie czasowej niezdolności do pracy w oparciu o art.92 i 184 Kodeksu pracy oraz o przepisy regulujące uprawnienia do świadczeń z ubezpieczenia społecznego w razie choroby i macierzyństwa,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 xml:space="preserve"> świadczenia przysługujące z tytułu wypadku przy pracy i chorób zawodowych w oparciu o art. 92 i 237</w:t>
      </w:r>
      <w:r w:rsidRPr="00D62598">
        <w:rPr>
          <w:color w:val="auto"/>
          <w:szCs w:val="24"/>
          <w:vertAlign w:val="superscript"/>
        </w:rPr>
        <w:t xml:space="preserve">1 </w:t>
      </w:r>
      <w:r w:rsidRPr="00D62598">
        <w:rPr>
          <w:color w:val="auto"/>
          <w:szCs w:val="24"/>
        </w:rPr>
        <w:t>Kodeksu pracy oraz o przepisy regulujące zakres i wysokość tych świadczeń,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ekwiwalent za używanie własnej odzieży i obuwia roboczego w oparciu o art. 237</w:t>
      </w:r>
      <w:r w:rsidRPr="00D62598">
        <w:rPr>
          <w:color w:val="auto"/>
          <w:szCs w:val="24"/>
          <w:vertAlign w:val="superscript"/>
        </w:rPr>
        <w:t>7</w:t>
      </w:r>
      <w:r w:rsidRPr="00D62598">
        <w:rPr>
          <w:color w:val="auto"/>
          <w:szCs w:val="24"/>
        </w:rPr>
        <w:t xml:space="preserve"> Kodeksu pracy,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zwrot kosztów podróży służbowej na obszarze kraju i poza granicami kraju wg zasad ustalonych prz</w:t>
      </w:r>
      <w:r w:rsidR="00BD4169" w:rsidRPr="00D62598">
        <w:rPr>
          <w:color w:val="auto"/>
          <w:szCs w:val="24"/>
        </w:rPr>
        <w:t>ez ministra właściwego do spraw pracy,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 xml:space="preserve">dodatkowe wynagrodzenie roczne na podstawie ustawy o dodatkowym wynagrodzeniu rocznym dla pracowników jednostek sfery </w:t>
      </w:r>
      <w:r w:rsidR="00B961CF" w:rsidRPr="00D62598">
        <w:rPr>
          <w:color w:val="auto"/>
          <w:szCs w:val="24"/>
        </w:rPr>
        <w:t>budżetowej</w:t>
      </w:r>
      <w:r w:rsidRPr="00D62598">
        <w:rPr>
          <w:color w:val="auto"/>
          <w:szCs w:val="24"/>
        </w:rPr>
        <w:t>,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jednorazowa odprawa pieniężna w związku z przejściem na rentę z tytułu niezdolności do pracy lub emeryturę w wysokości i na zasadach określonych w art.38 ust. 3, 4 i 5 ustawy i § 9 rozporządzenie w sprawie zasad wynagradzania,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nagroda jubileuszowa wg zasad określonych w art.38 ust. 2, 4 i 5 ustawy i § 8 rozporządzenie w sprawie zasad wynagradzania ,</w:t>
      </w:r>
    </w:p>
    <w:p w:rsidR="000C7A0B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odprawa pośmiertna w razie śmierci pracownika na podstawie art. 93 Kodeksu pracy,</w:t>
      </w:r>
    </w:p>
    <w:p w:rsidR="00B961CF" w:rsidRPr="00D62598" w:rsidRDefault="000C7A0B" w:rsidP="00B961CF">
      <w:pPr>
        <w:pStyle w:val="pkt"/>
        <w:rPr>
          <w:color w:val="auto"/>
          <w:szCs w:val="24"/>
        </w:rPr>
      </w:pPr>
      <w:r w:rsidRPr="00D62598">
        <w:rPr>
          <w:color w:val="auto"/>
          <w:szCs w:val="24"/>
        </w:rPr>
        <w:t>świadczenia z Zakładowego Funduszu Świadczeń Socjalnych przyznawane na podstawie Regulaminu Zakładowego Fun</w:t>
      </w:r>
      <w:r w:rsidR="00B961CF" w:rsidRPr="00D62598">
        <w:rPr>
          <w:color w:val="auto"/>
          <w:szCs w:val="24"/>
        </w:rPr>
        <w:t>duszu Świadczeń Socjalnych.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Pracownikowi wykonującemu pracę w porze nocnej przysługuje dodatek do wynagrodzenia za każdą godzinę pracy w porze nocnej w wysokości 20% stawki godzinowej wynagrodzenia  zasadniczego, nie niższy jednak od dodatku ustalonego na podstawie art. 151</w:t>
      </w:r>
      <w:r w:rsidRPr="00D62598">
        <w:rPr>
          <w:szCs w:val="24"/>
          <w:vertAlign w:val="superscript"/>
        </w:rPr>
        <w:t xml:space="preserve">8 </w:t>
      </w:r>
      <w:r w:rsidRPr="00D62598">
        <w:rPr>
          <w:szCs w:val="24"/>
        </w:rPr>
        <w:t>§ 1 Kodeksu pracy.</w:t>
      </w:r>
    </w:p>
    <w:p w:rsidR="000C7A0B" w:rsidRPr="00D62598" w:rsidRDefault="000C7A0B" w:rsidP="00D62598">
      <w:pPr>
        <w:pStyle w:val="rozdzia"/>
      </w:pPr>
      <w:r w:rsidRPr="00D62598">
        <w:t>Rozdział VI</w:t>
      </w:r>
    </w:p>
    <w:p w:rsidR="000C7A0B" w:rsidRPr="00D62598" w:rsidRDefault="00454D80" w:rsidP="00D62598">
      <w:pPr>
        <w:pStyle w:val="rozdzia"/>
      </w:pPr>
      <w:r>
        <w:t>pracownicy robót publicznych i prac interwencyjnych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W Urzędzie mogą być zatrudnieni pracownicy robót publicznych i prac interwencyjnych, oraz zatrudnioni po odbyciu stażu zgodnie z zawartą umową z Powiatowym Urzędem Pracy w Sokółce.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lastRenderedPageBreak/>
        <w:t>W trakcie zatrudnienia pracownicy określeni w § 35 nie nabywają uprawnień określonych w niniejszym Regulaminie, tj. nagród jubileuszowych, dodatku za wieloletnią pracę zawodową, odpraw z zastrzeżeniem dodatkowego wynagrodzenia rocznego.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Wynagrodzenie pracowników robót publicznych i prac interwencyjnych nie może być niższe od minimalneg</w:t>
      </w:r>
      <w:r w:rsidR="008206C2" w:rsidRPr="00D62598">
        <w:rPr>
          <w:szCs w:val="24"/>
        </w:rPr>
        <w:t>o wynagrodzenia ogłaszanego w Mo</w:t>
      </w:r>
      <w:r w:rsidRPr="00D62598">
        <w:rPr>
          <w:szCs w:val="24"/>
        </w:rPr>
        <w:t>nitorze Polskim w drodze obwieszczenia Prezesa Rady Ministrów.</w:t>
      </w:r>
    </w:p>
    <w:p w:rsidR="000C7A0B" w:rsidRPr="00D62598" w:rsidRDefault="000C7A0B" w:rsidP="00D62598">
      <w:pPr>
        <w:pStyle w:val="rozdzia"/>
      </w:pPr>
      <w:r w:rsidRPr="00D62598">
        <w:t>Rozdział VII</w:t>
      </w:r>
    </w:p>
    <w:p w:rsidR="000C7A0B" w:rsidRPr="00D62598" w:rsidRDefault="00454D80" w:rsidP="00D62598">
      <w:pPr>
        <w:pStyle w:val="rozdzia"/>
      </w:pPr>
      <w:r>
        <w:t>sposób i terminy wypłaty wynagrodzeń i pozostałych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1. Wynagrodzenie za pracę wypłaca się z dołu do 27 każdego miesiąca, nie później jednak niż na trzy dni robocze przed zakończeniem każdego miesiąca.</w:t>
      </w:r>
    </w:p>
    <w:p w:rsidR="000C7A0B" w:rsidRPr="00D62598" w:rsidRDefault="000C7A0B" w:rsidP="000C7A0B">
      <w:pPr>
        <w:pStyle w:val="ust"/>
        <w:numPr>
          <w:ilvl w:val="4"/>
          <w:numId w:val="5"/>
        </w:numPr>
        <w:rPr>
          <w:szCs w:val="24"/>
        </w:rPr>
      </w:pPr>
      <w:r w:rsidRPr="00D62598">
        <w:rPr>
          <w:szCs w:val="24"/>
        </w:rPr>
        <w:t>Wypłata wynagrodzenia za dni niezdolności do pracy lub zasiłków chorobowych dokonywana jest w terminie określonym w ust.1.</w:t>
      </w:r>
    </w:p>
    <w:p w:rsidR="000C7A0B" w:rsidRPr="00D62598" w:rsidRDefault="000C7A0B" w:rsidP="000C7A0B">
      <w:pPr>
        <w:pStyle w:val="ust"/>
        <w:numPr>
          <w:ilvl w:val="4"/>
          <w:numId w:val="5"/>
        </w:numPr>
        <w:rPr>
          <w:szCs w:val="24"/>
        </w:rPr>
      </w:pPr>
      <w:r w:rsidRPr="00D62598">
        <w:rPr>
          <w:szCs w:val="24"/>
        </w:rPr>
        <w:t>Pracodawca na wniosek pracownika obowiązany jest do udostępnienia mu do wglądu dokumentacji płacowej oraz przekazania odcinka listy płac zawierającego wszystkie składniki wynagrodzenia.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1. Wypłata wynagrodzenia następuje przelewem na konto bankowe pracownika lub w kasie Urzędu w godzinach pracy.</w:t>
      </w:r>
    </w:p>
    <w:p w:rsidR="000C7A0B" w:rsidRPr="00D62598" w:rsidRDefault="000C7A0B" w:rsidP="000C7A0B">
      <w:pPr>
        <w:pStyle w:val="ust"/>
        <w:numPr>
          <w:ilvl w:val="4"/>
          <w:numId w:val="5"/>
        </w:numPr>
        <w:rPr>
          <w:szCs w:val="24"/>
        </w:rPr>
      </w:pPr>
      <w:r w:rsidRPr="00D62598">
        <w:rPr>
          <w:szCs w:val="24"/>
        </w:rPr>
        <w:t>Wypłaty wynagrodzenia dokonuje się w formie pieniężnej.</w:t>
      </w:r>
    </w:p>
    <w:p w:rsidR="009A78E4" w:rsidRPr="00D62598" w:rsidRDefault="009A78E4" w:rsidP="009A78E4">
      <w:pPr>
        <w:pStyle w:val="paragraf"/>
        <w:numPr>
          <w:ilvl w:val="0"/>
          <w:numId w:val="0"/>
        </w:numPr>
        <w:ind w:firstLine="397"/>
        <w:rPr>
          <w:szCs w:val="24"/>
        </w:rPr>
      </w:pPr>
    </w:p>
    <w:p w:rsidR="000C7A0B" w:rsidRPr="00D62598" w:rsidRDefault="000C7A0B" w:rsidP="00D62598">
      <w:pPr>
        <w:pStyle w:val="rozdzia"/>
        <w:numPr>
          <w:ilvl w:val="0"/>
          <w:numId w:val="0"/>
        </w:numPr>
      </w:pPr>
    </w:p>
    <w:p w:rsidR="009307FA" w:rsidRPr="00D62598" w:rsidRDefault="009A78E4" w:rsidP="00D62598">
      <w:pPr>
        <w:pStyle w:val="rozdzia"/>
      </w:pPr>
      <w:r w:rsidRPr="00D62598">
        <w:t>Rozdzia</w:t>
      </w:r>
      <w:r w:rsidR="009307FA" w:rsidRPr="00D62598">
        <w:t>ł VIII</w:t>
      </w:r>
    </w:p>
    <w:p w:rsidR="000C7A0B" w:rsidRPr="00D62598" w:rsidRDefault="000C7A0B" w:rsidP="00D62598">
      <w:pPr>
        <w:pStyle w:val="rozdzia"/>
      </w:pPr>
      <w:r w:rsidRPr="00D62598">
        <w:t>Postanowienia końcowe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Pracodawca w każdym czasie udostępnia na żądanie pracownika Regulamin i w razie potrzeby wyjaśnia jego treść.</w:t>
      </w:r>
    </w:p>
    <w:p w:rsidR="000C7A0B" w:rsidRPr="00D62598" w:rsidRDefault="000C7A0B" w:rsidP="000C7A0B">
      <w:pPr>
        <w:pStyle w:val="paragraf"/>
        <w:numPr>
          <w:ilvl w:val="3"/>
          <w:numId w:val="5"/>
        </w:numPr>
        <w:ind w:left="171"/>
        <w:rPr>
          <w:szCs w:val="24"/>
        </w:rPr>
      </w:pPr>
      <w:r w:rsidRPr="00D62598">
        <w:rPr>
          <w:szCs w:val="24"/>
        </w:rPr>
        <w:t>Wszelkie zmiany Regulaminu następują w formie pisemnej w trybie obowiązującym dla jego ustalenia.</w:t>
      </w:r>
    </w:p>
    <w:p w:rsidR="000C7A0B" w:rsidRPr="00D62598" w:rsidRDefault="000C7A0B" w:rsidP="000C7A0B">
      <w:pPr>
        <w:pStyle w:val="Podpis"/>
        <w:rPr>
          <w:szCs w:val="24"/>
        </w:rPr>
      </w:pPr>
      <w:r w:rsidRPr="00D62598">
        <w:rPr>
          <w:szCs w:val="24"/>
        </w:rPr>
        <w:t>Burmistrz</w:t>
      </w:r>
    </w:p>
    <w:p w:rsidR="000C7A0B" w:rsidRPr="00D62598" w:rsidRDefault="00040A9C" w:rsidP="000C7A0B">
      <w:pPr>
        <w:pStyle w:val="Podpis"/>
        <w:rPr>
          <w:szCs w:val="24"/>
        </w:rPr>
      </w:pPr>
      <w:r w:rsidRPr="00D62598">
        <w:rPr>
          <w:szCs w:val="24"/>
        </w:rPr>
        <w:t>Jolanta Gudalewska</w:t>
      </w:r>
    </w:p>
    <w:p w:rsidR="00040A9C" w:rsidRPr="00D62598" w:rsidRDefault="00040A9C" w:rsidP="00040A9C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40A9C" w:rsidRPr="00D62598" w:rsidRDefault="00040A9C" w:rsidP="00040A9C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40A9C" w:rsidRPr="00D62598" w:rsidRDefault="00040A9C" w:rsidP="00040A9C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40A9C" w:rsidRPr="00D62598" w:rsidRDefault="00040A9C" w:rsidP="00040A9C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40A9C" w:rsidRPr="00D62598" w:rsidRDefault="00040A9C" w:rsidP="00040A9C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40A9C" w:rsidRPr="00D62598" w:rsidRDefault="00040A9C" w:rsidP="00040A9C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40A9C" w:rsidRPr="00D62598" w:rsidRDefault="00040A9C" w:rsidP="00040A9C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40A9C" w:rsidRPr="00D62598" w:rsidRDefault="00040A9C" w:rsidP="009307FA">
      <w:pPr>
        <w:pStyle w:val="Podpis"/>
        <w:numPr>
          <w:ilvl w:val="0"/>
          <w:numId w:val="0"/>
        </w:numPr>
        <w:jc w:val="left"/>
        <w:rPr>
          <w:szCs w:val="24"/>
        </w:rPr>
      </w:pPr>
    </w:p>
    <w:p w:rsidR="000C7A0B" w:rsidRPr="00D62598" w:rsidRDefault="00040A9C" w:rsidP="000C7A0B">
      <w:pPr>
        <w:pStyle w:val="za"/>
        <w:numPr>
          <w:ilvl w:val="1"/>
          <w:numId w:val="5"/>
        </w:numPr>
        <w:tabs>
          <w:tab w:val="left" w:pos="708"/>
        </w:tabs>
        <w:rPr>
          <w:szCs w:val="24"/>
        </w:rPr>
      </w:pPr>
      <w:r w:rsidRPr="00D62598">
        <w:rPr>
          <w:szCs w:val="24"/>
        </w:rPr>
        <w:lastRenderedPageBreak/>
        <w:t xml:space="preserve"> </w:t>
      </w:r>
      <w:r w:rsidR="000C7A0B" w:rsidRPr="00D62598">
        <w:rPr>
          <w:szCs w:val="24"/>
        </w:rPr>
        <w:t xml:space="preserve">Nr 1 </w:t>
      </w:r>
    </w:p>
    <w:p w:rsidR="000C7A0B" w:rsidRPr="00D62598" w:rsidRDefault="000C7A0B" w:rsidP="000C7A0B">
      <w:pPr>
        <w:pStyle w:val="za"/>
        <w:numPr>
          <w:ilvl w:val="0"/>
          <w:numId w:val="0"/>
        </w:numPr>
        <w:tabs>
          <w:tab w:val="left" w:pos="708"/>
        </w:tabs>
        <w:ind w:left="5954"/>
        <w:jc w:val="left"/>
        <w:rPr>
          <w:b w:val="0"/>
          <w:szCs w:val="24"/>
        </w:rPr>
      </w:pPr>
      <w:r w:rsidRPr="00D62598">
        <w:rPr>
          <w:b w:val="0"/>
          <w:szCs w:val="24"/>
        </w:rPr>
        <w:t>do Regulaminu</w:t>
      </w:r>
      <w:r w:rsidR="007F192C" w:rsidRPr="00D62598">
        <w:rPr>
          <w:b w:val="0"/>
          <w:szCs w:val="24"/>
        </w:rPr>
        <w:t xml:space="preserve"> wynagradzania </w:t>
      </w:r>
    </w:p>
    <w:p w:rsidR="007F192C" w:rsidRPr="00D62598" w:rsidRDefault="007F192C" w:rsidP="000C7A0B">
      <w:pPr>
        <w:pStyle w:val="za"/>
        <w:numPr>
          <w:ilvl w:val="0"/>
          <w:numId w:val="0"/>
        </w:numPr>
        <w:tabs>
          <w:tab w:val="left" w:pos="708"/>
        </w:tabs>
        <w:ind w:left="5954"/>
        <w:jc w:val="left"/>
        <w:rPr>
          <w:szCs w:val="24"/>
        </w:rPr>
      </w:pPr>
      <w:r w:rsidRPr="00D62598">
        <w:rPr>
          <w:b w:val="0"/>
          <w:szCs w:val="24"/>
        </w:rPr>
        <w:t>pracowników Urzędu Miejskiego w Krynkach</w:t>
      </w:r>
    </w:p>
    <w:p w:rsidR="000C7A0B" w:rsidRPr="00D62598" w:rsidRDefault="000C7A0B" w:rsidP="00384CB1">
      <w:pPr>
        <w:pStyle w:val="podrozdzia"/>
      </w:pPr>
      <w:r w:rsidRPr="00D62598">
        <w:t>Tabela stawek miesięcznego wynagrodzenia zasadniczego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760DDC" w:rsidRPr="00D62598" w:rsidTr="000C7A0B">
        <w:trPr>
          <w:trHeight w:val="47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Kategoria zaszeregowania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 xml:space="preserve">Minimalna kwota </w:t>
            </w:r>
          </w:p>
          <w:p w:rsidR="000C7A0B" w:rsidRPr="00D62598" w:rsidRDefault="000C7A0B" w:rsidP="00384CB1">
            <w:pPr>
              <w:pStyle w:val="podrozdzia"/>
            </w:pPr>
            <w:r w:rsidRPr="00D62598">
              <w:t>w zł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 xml:space="preserve">Maksymalna kwota </w:t>
            </w:r>
          </w:p>
          <w:p w:rsidR="000C7A0B" w:rsidRPr="00D62598" w:rsidRDefault="000C7A0B" w:rsidP="00384CB1">
            <w:pPr>
              <w:pStyle w:val="podrozdzia"/>
            </w:pPr>
            <w:r w:rsidRPr="00D62598">
              <w:t>w zł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1.</w:t>
            </w:r>
            <w:r w:rsidR="00040A9C" w:rsidRPr="00D62598">
              <w:t>7</w:t>
            </w:r>
            <w:r w:rsidRPr="00D62598">
              <w:t>00,-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40A9C" w:rsidP="00384CB1">
            <w:pPr>
              <w:pStyle w:val="podrozdzia"/>
            </w:pPr>
            <w:r w:rsidRPr="00D62598">
              <w:t>2</w:t>
            </w:r>
            <w:r w:rsidR="000C7A0B" w:rsidRPr="00D62598">
              <w:t>.</w:t>
            </w:r>
            <w:r w:rsidRPr="00D62598">
              <w:t>1</w:t>
            </w:r>
            <w:r w:rsidR="000C7A0B" w:rsidRPr="00D62598">
              <w:t>50,-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II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1.</w:t>
            </w:r>
            <w:r w:rsidR="00040A9C" w:rsidRPr="00D62598">
              <w:t>7</w:t>
            </w:r>
            <w:r w:rsidRPr="00D62598">
              <w:t>20,-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40A9C" w:rsidP="00384CB1">
            <w:pPr>
              <w:pStyle w:val="podrozdzia"/>
            </w:pPr>
            <w:r w:rsidRPr="00D62598">
              <w:t>2</w:t>
            </w:r>
            <w:r w:rsidR="000C7A0B" w:rsidRPr="00D62598">
              <w:t>.</w:t>
            </w:r>
            <w:r w:rsidRPr="00D62598">
              <w:t>2</w:t>
            </w:r>
            <w:r w:rsidR="000C7A0B" w:rsidRPr="00D62598">
              <w:t>00,-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III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1.</w:t>
            </w:r>
            <w:r w:rsidR="00040A9C" w:rsidRPr="00D62598">
              <w:t>7</w:t>
            </w:r>
            <w:r w:rsidRPr="00D62598">
              <w:t>40,-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40A9C" w:rsidP="00384CB1">
            <w:pPr>
              <w:pStyle w:val="podrozdzia"/>
            </w:pPr>
            <w:r w:rsidRPr="00D62598">
              <w:t>2</w:t>
            </w:r>
            <w:r w:rsidR="000C7A0B" w:rsidRPr="00D62598">
              <w:t>.</w:t>
            </w:r>
            <w:r w:rsidRPr="00D62598">
              <w:t>2</w:t>
            </w:r>
            <w:r w:rsidR="000C7A0B" w:rsidRPr="00D62598">
              <w:t>60,-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IV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1.</w:t>
            </w:r>
            <w:r w:rsidR="00040A9C" w:rsidRPr="00D62598">
              <w:t>7</w:t>
            </w:r>
            <w:r w:rsidRPr="00D62598">
              <w:t>60,-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40A9C" w:rsidP="00384CB1">
            <w:pPr>
              <w:pStyle w:val="podrozdzia"/>
            </w:pPr>
            <w:r w:rsidRPr="00D62598">
              <w:t>2</w:t>
            </w:r>
            <w:r w:rsidR="000C7A0B" w:rsidRPr="00D62598">
              <w:t>.</w:t>
            </w:r>
            <w:r w:rsidRPr="00D62598">
              <w:t>3</w:t>
            </w:r>
            <w:r w:rsidR="000C7A0B" w:rsidRPr="00D62598">
              <w:t>30,-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1.</w:t>
            </w:r>
            <w:r w:rsidR="00040A9C" w:rsidRPr="00D62598">
              <w:t>7</w:t>
            </w:r>
            <w:r w:rsidRPr="00D62598">
              <w:t>80,-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40A9C" w:rsidP="00384CB1">
            <w:pPr>
              <w:pStyle w:val="podrozdzia"/>
            </w:pPr>
            <w:r w:rsidRPr="00D62598">
              <w:t>2</w:t>
            </w:r>
            <w:r w:rsidR="000C7A0B" w:rsidRPr="00D62598">
              <w:t>.</w:t>
            </w:r>
            <w:r w:rsidRPr="00D62598">
              <w:t>4</w:t>
            </w:r>
            <w:r w:rsidR="000C7A0B" w:rsidRPr="00D62598">
              <w:t>00,-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VI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1.</w:t>
            </w:r>
            <w:r w:rsidR="00040A9C" w:rsidRPr="00D62598">
              <w:t>8</w:t>
            </w:r>
            <w:r w:rsidRPr="00D62598">
              <w:t>00,-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40A9C" w:rsidP="00384CB1">
            <w:pPr>
              <w:pStyle w:val="podrozdzia"/>
            </w:pPr>
            <w:r w:rsidRPr="00D62598">
              <w:t>2</w:t>
            </w:r>
            <w:r w:rsidR="000C7A0B" w:rsidRPr="00D62598">
              <w:t>.</w:t>
            </w:r>
            <w:r w:rsidRPr="00D62598">
              <w:t>5</w:t>
            </w:r>
            <w:r w:rsidR="000C7A0B" w:rsidRPr="00D62598">
              <w:t>50,-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VII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1.</w:t>
            </w:r>
            <w:r w:rsidR="00040A9C" w:rsidRPr="00D62598">
              <w:t>82</w:t>
            </w:r>
            <w:r w:rsidRPr="00D62598">
              <w:t>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2.</w:t>
            </w:r>
            <w:r w:rsidR="00040A9C" w:rsidRPr="00D62598">
              <w:t>67</w:t>
            </w:r>
            <w:r w:rsidRPr="00D62598">
              <w:t>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VIII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1.</w:t>
            </w:r>
            <w:r w:rsidR="00040A9C" w:rsidRPr="00D62598">
              <w:t>84</w:t>
            </w:r>
            <w:r w:rsidRPr="00D62598">
              <w:t>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2.</w:t>
            </w:r>
            <w:r w:rsidR="00040A9C" w:rsidRPr="00D62598">
              <w:t>79</w:t>
            </w:r>
            <w:r w:rsidRPr="00D62598">
              <w:t>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IX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1.</w:t>
            </w:r>
            <w:r w:rsidR="00040A9C" w:rsidRPr="00D62598">
              <w:t>86</w:t>
            </w:r>
            <w:r w:rsidRPr="00D62598">
              <w:t>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2.</w:t>
            </w:r>
            <w:r w:rsidR="00040A9C" w:rsidRPr="00D62598">
              <w:t>91</w:t>
            </w:r>
            <w:r w:rsidRPr="00D62598">
              <w:t>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1.</w:t>
            </w:r>
            <w:r w:rsidR="00040A9C" w:rsidRPr="00D62598">
              <w:t>88</w:t>
            </w:r>
            <w:r w:rsidRPr="00D62598">
              <w:t>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D133F5" w:rsidP="00384CB1">
            <w:pPr>
              <w:pStyle w:val="podrozdzia"/>
            </w:pPr>
            <w:r w:rsidRPr="00D62598">
              <w:t>3</w:t>
            </w:r>
            <w:r w:rsidR="000C7A0B" w:rsidRPr="00D62598">
              <w:t>.</w:t>
            </w:r>
            <w:r w:rsidRPr="00D62598">
              <w:t>03</w:t>
            </w:r>
            <w:r w:rsidR="000C7A0B" w:rsidRPr="00D62598">
              <w:t>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1.</w:t>
            </w:r>
            <w:r w:rsidR="00D133F5" w:rsidRPr="00D62598">
              <w:t>90</w:t>
            </w:r>
            <w:r w:rsidRPr="00D62598">
              <w:t>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D133F5" w:rsidP="00384CB1">
            <w:pPr>
              <w:pStyle w:val="podrozdzia"/>
            </w:pPr>
            <w:r w:rsidRPr="00D62598">
              <w:t>3</w:t>
            </w:r>
            <w:r w:rsidR="000C7A0B" w:rsidRPr="00D62598">
              <w:t>.</w:t>
            </w:r>
            <w:r w:rsidRPr="00D62598">
              <w:t>15</w:t>
            </w:r>
            <w:r w:rsidR="000C7A0B" w:rsidRPr="00D62598">
              <w:t>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XII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1.</w:t>
            </w:r>
            <w:r w:rsidR="00D133F5" w:rsidRPr="00D62598">
              <w:t>92</w:t>
            </w:r>
            <w:r w:rsidRPr="00D62598">
              <w:t>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2.900,-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XIII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1.600,-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3.100,-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XIV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1.700,-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3.300,-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1.800,-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3.600,-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XVI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1.900,-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3.900,-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XVII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2.000,-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4.300,-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XVIII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2.200,-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4.700,-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XIX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2.400,-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5.100,-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XX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2.600,-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5.500,-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XXI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2.800,-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5.900,-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XXII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3.000,-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6.300,-</w:t>
            </w:r>
          </w:p>
        </w:tc>
      </w:tr>
    </w:tbl>
    <w:p w:rsidR="000C7A0B" w:rsidRPr="00D62598" w:rsidRDefault="000C7A0B" w:rsidP="00384CB1">
      <w:pPr>
        <w:pStyle w:val="podrozdzia"/>
      </w:pPr>
    </w:p>
    <w:p w:rsidR="000C7A0B" w:rsidRPr="00D62598" w:rsidRDefault="000C7A0B" w:rsidP="00384CB1">
      <w:pPr>
        <w:pStyle w:val="podrozdzia"/>
      </w:pPr>
    </w:p>
    <w:p w:rsidR="000C7A0B" w:rsidRPr="00D62598" w:rsidRDefault="000C7A0B" w:rsidP="000C7A0B">
      <w:pPr>
        <w:pStyle w:val="Podpis"/>
        <w:rPr>
          <w:szCs w:val="24"/>
        </w:rPr>
      </w:pPr>
      <w:r w:rsidRPr="00D62598">
        <w:rPr>
          <w:szCs w:val="24"/>
        </w:rPr>
        <w:t>Burmistrz</w:t>
      </w:r>
    </w:p>
    <w:p w:rsidR="00746208" w:rsidRPr="00D62598" w:rsidRDefault="00746208" w:rsidP="00746208">
      <w:pPr>
        <w:pStyle w:val="Podpis"/>
        <w:rPr>
          <w:szCs w:val="24"/>
        </w:rPr>
      </w:pPr>
      <w:r w:rsidRPr="00D62598">
        <w:rPr>
          <w:szCs w:val="24"/>
        </w:rPr>
        <w:t>Jolanta Gudalewska</w:t>
      </w:r>
    </w:p>
    <w:p w:rsidR="000C7A0B" w:rsidRPr="00D62598" w:rsidRDefault="000C7A0B" w:rsidP="00384CB1">
      <w:pPr>
        <w:pStyle w:val="podrozdzia"/>
      </w:pPr>
    </w:p>
    <w:p w:rsidR="000C7A0B" w:rsidRPr="00D62598" w:rsidRDefault="000C7A0B" w:rsidP="00384CB1">
      <w:pPr>
        <w:pStyle w:val="podrozdzia"/>
      </w:pPr>
    </w:p>
    <w:p w:rsidR="000C7A0B" w:rsidRPr="00D62598" w:rsidRDefault="000C7A0B" w:rsidP="000C7A0B">
      <w:pPr>
        <w:pStyle w:val="za"/>
        <w:numPr>
          <w:ilvl w:val="1"/>
          <w:numId w:val="5"/>
        </w:numPr>
        <w:tabs>
          <w:tab w:val="left" w:pos="708"/>
        </w:tabs>
        <w:rPr>
          <w:szCs w:val="24"/>
        </w:rPr>
      </w:pPr>
      <w:r w:rsidRPr="00D62598">
        <w:rPr>
          <w:szCs w:val="24"/>
        </w:rPr>
        <w:lastRenderedPageBreak/>
        <w:t>Nr 2</w:t>
      </w:r>
    </w:p>
    <w:p w:rsidR="007F192C" w:rsidRPr="00D62598" w:rsidRDefault="000C7A0B" w:rsidP="007F192C">
      <w:pPr>
        <w:pStyle w:val="za"/>
        <w:numPr>
          <w:ilvl w:val="0"/>
          <w:numId w:val="0"/>
        </w:numPr>
        <w:tabs>
          <w:tab w:val="left" w:pos="708"/>
        </w:tabs>
        <w:ind w:left="5954"/>
        <w:jc w:val="left"/>
        <w:rPr>
          <w:b w:val="0"/>
          <w:szCs w:val="24"/>
        </w:rPr>
      </w:pPr>
      <w:r w:rsidRPr="00D62598">
        <w:rPr>
          <w:b w:val="0"/>
          <w:szCs w:val="24"/>
        </w:rPr>
        <w:t>do Regulaminu</w:t>
      </w:r>
      <w:r w:rsidR="007F192C" w:rsidRPr="00D62598">
        <w:rPr>
          <w:b w:val="0"/>
          <w:szCs w:val="24"/>
        </w:rPr>
        <w:t xml:space="preserve"> wynagradzania </w:t>
      </w:r>
      <w:r w:rsidR="009307FA" w:rsidRPr="00D62598">
        <w:rPr>
          <w:b w:val="0"/>
          <w:szCs w:val="24"/>
        </w:rPr>
        <w:t>pracowników Urzędu Miejskiego w Krynkach</w:t>
      </w:r>
    </w:p>
    <w:p w:rsidR="000C7A0B" w:rsidRPr="00D62598" w:rsidRDefault="000C7A0B" w:rsidP="000C7A0B">
      <w:pPr>
        <w:pStyle w:val="za"/>
        <w:numPr>
          <w:ilvl w:val="0"/>
          <w:numId w:val="0"/>
        </w:numPr>
        <w:tabs>
          <w:tab w:val="left" w:pos="708"/>
        </w:tabs>
        <w:ind w:left="5954"/>
        <w:jc w:val="left"/>
        <w:rPr>
          <w:szCs w:val="24"/>
        </w:rPr>
      </w:pPr>
    </w:p>
    <w:p w:rsidR="000C7A0B" w:rsidRPr="00D62598" w:rsidRDefault="000C7A0B" w:rsidP="00384CB1">
      <w:pPr>
        <w:pStyle w:val="podrozdzia"/>
      </w:pPr>
      <w:r w:rsidRPr="00D62598">
        <w:t>Tabela stawek dodatku funkcyjnego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384CB1" w:rsidP="00384CB1">
            <w:pPr>
              <w:pStyle w:val="podrozdzia"/>
              <w:jc w:val="left"/>
            </w:pPr>
            <w:r>
              <w:t xml:space="preserve">       </w:t>
            </w:r>
            <w:r w:rsidR="000C7A0B" w:rsidRPr="00D62598">
              <w:t>Stawka dodatku funkcyjnego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B1" w:rsidRDefault="00384CB1" w:rsidP="00384CB1">
            <w:pPr>
              <w:pStyle w:val="podrozdzia"/>
            </w:pPr>
            <w:r>
              <w:t>Maksymalny poziom dodatku funkcyjnego</w:t>
            </w:r>
          </w:p>
          <w:p w:rsidR="000C7A0B" w:rsidRPr="00D62598" w:rsidRDefault="00384CB1" w:rsidP="00384CB1">
            <w:pPr>
              <w:pStyle w:val="podrozdzia"/>
            </w:pPr>
            <w:r>
              <w:t>(kwota w złotych)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 xml:space="preserve">do </w:t>
            </w:r>
            <w:r w:rsidR="009307FA" w:rsidRPr="00D62598">
              <w:t>4</w:t>
            </w:r>
            <w:r w:rsidRPr="00D62598">
              <w:t>40</w:t>
            </w:r>
            <w:r w:rsidR="009307FA" w:rsidRPr="00D62598">
              <w:t>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 xml:space="preserve">do </w:t>
            </w:r>
            <w:r w:rsidR="009307FA" w:rsidRPr="00D62598">
              <w:t>6</w:t>
            </w:r>
            <w:r w:rsidRPr="00D62598">
              <w:t>60</w:t>
            </w:r>
            <w:r w:rsidR="009307FA" w:rsidRPr="00D62598">
              <w:t>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 xml:space="preserve">do </w:t>
            </w:r>
            <w:r w:rsidR="009307FA" w:rsidRPr="00D62598">
              <w:t>8</w:t>
            </w:r>
            <w:r w:rsidRPr="00D62598">
              <w:t>80</w:t>
            </w:r>
            <w:r w:rsidR="009307FA" w:rsidRPr="00D62598">
              <w:t>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 xml:space="preserve">do </w:t>
            </w:r>
            <w:r w:rsidR="009307FA" w:rsidRPr="00D62598">
              <w:t>1.</w:t>
            </w:r>
            <w:r w:rsidRPr="00D62598">
              <w:t>100</w:t>
            </w:r>
            <w:r w:rsidR="009307FA" w:rsidRPr="00D62598">
              <w:t>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 xml:space="preserve">do </w:t>
            </w:r>
            <w:r w:rsidR="009307FA" w:rsidRPr="00D62598">
              <w:t>1.3</w:t>
            </w:r>
            <w:r w:rsidRPr="00D62598">
              <w:t>20</w:t>
            </w:r>
            <w:r w:rsidR="009307FA" w:rsidRPr="00D62598">
              <w:t>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do 1</w:t>
            </w:r>
            <w:r w:rsidR="009307FA" w:rsidRPr="00D62598">
              <w:t>.5</w:t>
            </w:r>
            <w:r w:rsidRPr="00D62598">
              <w:t>40</w:t>
            </w:r>
            <w:r w:rsidR="009307FA" w:rsidRPr="00D62598">
              <w:t>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do 1</w:t>
            </w:r>
            <w:r w:rsidR="009307FA" w:rsidRPr="00D62598">
              <w:t>.7</w:t>
            </w:r>
            <w:r w:rsidRPr="00D62598">
              <w:t>60</w:t>
            </w:r>
            <w:r w:rsidR="009307FA" w:rsidRPr="00D62598">
              <w:t>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8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do</w:t>
            </w:r>
            <w:r w:rsidR="009307FA" w:rsidRPr="00D62598">
              <w:t xml:space="preserve"> 2.</w:t>
            </w:r>
            <w:r w:rsidRPr="00D62598">
              <w:t>200</w:t>
            </w:r>
            <w:r w:rsidR="009307FA" w:rsidRPr="00D62598">
              <w:t>,-</w:t>
            </w:r>
          </w:p>
        </w:tc>
      </w:tr>
      <w:tr w:rsidR="00760DDC" w:rsidRPr="00D62598" w:rsidTr="000C7A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do 2</w:t>
            </w:r>
            <w:r w:rsidR="009307FA" w:rsidRPr="00D62598">
              <w:t>.7</w:t>
            </w:r>
            <w:r w:rsidRPr="00D62598">
              <w:t>50</w:t>
            </w:r>
            <w:r w:rsidR="009307FA" w:rsidRPr="00D62598">
              <w:t>,-</w:t>
            </w:r>
          </w:p>
        </w:tc>
      </w:tr>
    </w:tbl>
    <w:p w:rsidR="000C7A0B" w:rsidRPr="00D62598" w:rsidRDefault="000C7A0B" w:rsidP="00384CB1">
      <w:pPr>
        <w:pStyle w:val="podrozdzia"/>
      </w:pPr>
    </w:p>
    <w:p w:rsidR="000C7A0B" w:rsidRPr="00D62598" w:rsidRDefault="000C7A0B" w:rsidP="00384CB1">
      <w:pPr>
        <w:pStyle w:val="podrozdzia"/>
      </w:pPr>
    </w:p>
    <w:p w:rsidR="000C7A0B" w:rsidRPr="00D62598" w:rsidRDefault="000C7A0B" w:rsidP="000C7A0B">
      <w:pPr>
        <w:pStyle w:val="Podpis"/>
        <w:rPr>
          <w:szCs w:val="24"/>
        </w:rPr>
      </w:pPr>
      <w:r w:rsidRPr="00D62598">
        <w:rPr>
          <w:szCs w:val="24"/>
        </w:rPr>
        <w:t>Burmistrz</w:t>
      </w:r>
    </w:p>
    <w:p w:rsidR="00746208" w:rsidRPr="00D62598" w:rsidRDefault="00746208" w:rsidP="00746208">
      <w:pPr>
        <w:pStyle w:val="Podpis"/>
        <w:rPr>
          <w:szCs w:val="24"/>
        </w:rPr>
      </w:pPr>
      <w:r w:rsidRPr="00D62598">
        <w:rPr>
          <w:szCs w:val="24"/>
        </w:rPr>
        <w:t>Jolanta Gudalewska</w:t>
      </w:r>
    </w:p>
    <w:p w:rsidR="000C7A0B" w:rsidRPr="00D62598" w:rsidRDefault="000C7A0B" w:rsidP="00384CB1">
      <w:pPr>
        <w:pStyle w:val="podrozdzia"/>
      </w:pPr>
    </w:p>
    <w:p w:rsidR="000C7A0B" w:rsidRPr="00D62598" w:rsidRDefault="000C7A0B" w:rsidP="00384CB1">
      <w:pPr>
        <w:pStyle w:val="podrozdzia"/>
      </w:pPr>
    </w:p>
    <w:p w:rsidR="000C7A0B" w:rsidRPr="00D62598" w:rsidRDefault="000C7A0B" w:rsidP="00384CB1">
      <w:pPr>
        <w:pStyle w:val="podrozdzia"/>
      </w:pPr>
    </w:p>
    <w:p w:rsidR="000C7A0B" w:rsidRPr="00D62598" w:rsidRDefault="000C7A0B" w:rsidP="00384CB1">
      <w:pPr>
        <w:pStyle w:val="podrozdzia"/>
      </w:pPr>
    </w:p>
    <w:p w:rsidR="000C7A0B" w:rsidRPr="00D62598" w:rsidRDefault="000C7A0B" w:rsidP="00384CB1">
      <w:pPr>
        <w:pStyle w:val="podrozdzia"/>
      </w:pPr>
    </w:p>
    <w:p w:rsidR="000C7A0B" w:rsidRPr="00D62598" w:rsidRDefault="000C7A0B" w:rsidP="00384CB1">
      <w:pPr>
        <w:pStyle w:val="podrozdzia"/>
      </w:pPr>
    </w:p>
    <w:p w:rsidR="000C7A0B" w:rsidRPr="00D62598" w:rsidRDefault="000C7A0B" w:rsidP="00384CB1">
      <w:pPr>
        <w:pStyle w:val="podrozdzia"/>
      </w:pPr>
    </w:p>
    <w:p w:rsidR="000C7A0B" w:rsidRPr="00D62598" w:rsidRDefault="000C7A0B" w:rsidP="00384CB1">
      <w:pPr>
        <w:pStyle w:val="podrozdzia"/>
      </w:pPr>
    </w:p>
    <w:p w:rsidR="000C7A0B" w:rsidRPr="00D62598" w:rsidRDefault="000C7A0B" w:rsidP="00384CB1">
      <w:pPr>
        <w:pStyle w:val="podrozdzia"/>
      </w:pPr>
    </w:p>
    <w:p w:rsidR="000C7A0B" w:rsidRPr="00D62598" w:rsidRDefault="000C7A0B" w:rsidP="00384CB1">
      <w:pPr>
        <w:pStyle w:val="podrozdzia"/>
      </w:pPr>
    </w:p>
    <w:p w:rsidR="000C7A0B" w:rsidRPr="00D62598" w:rsidRDefault="000C7A0B" w:rsidP="00384CB1">
      <w:pPr>
        <w:pStyle w:val="podrozdzia"/>
      </w:pPr>
    </w:p>
    <w:p w:rsidR="000C7A0B" w:rsidRPr="00D62598" w:rsidRDefault="000C7A0B" w:rsidP="00384CB1">
      <w:pPr>
        <w:pStyle w:val="podrozdzia"/>
      </w:pPr>
    </w:p>
    <w:p w:rsidR="000C7A0B" w:rsidRPr="00D62598" w:rsidRDefault="000C7A0B" w:rsidP="00384CB1">
      <w:pPr>
        <w:pStyle w:val="podrozdzia"/>
      </w:pPr>
    </w:p>
    <w:p w:rsidR="000C7A0B" w:rsidRPr="00D62598" w:rsidRDefault="000C7A0B" w:rsidP="00384CB1">
      <w:pPr>
        <w:pStyle w:val="podrozdzia"/>
      </w:pPr>
    </w:p>
    <w:p w:rsidR="000C7A0B" w:rsidRPr="00D62598" w:rsidRDefault="000C7A0B" w:rsidP="00384CB1">
      <w:pPr>
        <w:pStyle w:val="podrozdzia"/>
      </w:pPr>
    </w:p>
    <w:p w:rsidR="000C7A0B" w:rsidRPr="00D62598" w:rsidRDefault="000C7A0B" w:rsidP="00384CB1">
      <w:pPr>
        <w:pStyle w:val="podrozdzia"/>
      </w:pPr>
    </w:p>
    <w:p w:rsidR="000C7A0B" w:rsidRPr="00D62598" w:rsidRDefault="000C7A0B" w:rsidP="000C7A0B">
      <w:pPr>
        <w:pStyle w:val="za"/>
        <w:numPr>
          <w:ilvl w:val="1"/>
          <w:numId w:val="5"/>
        </w:numPr>
        <w:tabs>
          <w:tab w:val="left" w:pos="708"/>
        </w:tabs>
        <w:rPr>
          <w:szCs w:val="24"/>
        </w:rPr>
      </w:pPr>
      <w:r w:rsidRPr="00D62598">
        <w:rPr>
          <w:szCs w:val="24"/>
        </w:rPr>
        <w:t xml:space="preserve">Nr 3 </w:t>
      </w:r>
    </w:p>
    <w:p w:rsidR="00C352F7" w:rsidRPr="00D62598" w:rsidRDefault="000C7A0B" w:rsidP="00C352F7">
      <w:pPr>
        <w:pStyle w:val="za"/>
        <w:numPr>
          <w:ilvl w:val="0"/>
          <w:numId w:val="0"/>
        </w:numPr>
        <w:tabs>
          <w:tab w:val="left" w:pos="708"/>
        </w:tabs>
        <w:ind w:left="5954"/>
        <w:jc w:val="left"/>
        <w:rPr>
          <w:b w:val="0"/>
          <w:szCs w:val="24"/>
        </w:rPr>
      </w:pPr>
      <w:r w:rsidRPr="00D62598">
        <w:rPr>
          <w:b w:val="0"/>
          <w:szCs w:val="24"/>
        </w:rPr>
        <w:t>do Regulaminu</w:t>
      </w:r>
      <w:r w:rsidR="007F192C" w:rsidRPr="00D62598">
        <w:rPr>
          <w:b w:val="0"/>
          <w:szCs w:val="24"/>
        </w:rPr>
        <w:t xml:space="preserve"> wynagradzania </w:t>
      </w:r>
      <w:r w:rsidR="00C352F7">
        <w:rPr>
          <w:b w:val="0"/>
          <w:szCs w:val="24"/>
        </w:rPr>
        <w:t>pracowników Urzędu Miejskiego w Krynkach</w:t>
      </w:r>
    </w:p>
    <w:p w:rsidR="000C7A0B" w:rsidRPr="00D62598" w:rsidRDefault="000C7A0B" w:rsidP="00384CB1">
      <w:pPr>
        <w:pStyle w:val="podrozdzia"/>
      </w:pPr>
      <w:r w:rsidRPr="00D62598">
        <w:t>Tabela kategorii zaszeregowania,  stawek dodatku funkcyjnego oraz wymagań kwalifikacyjnych, dla stanowisk, dla których stosunek pracy nawiązano na podstawie umowy o pracę.</w:t>
      </w:r>
    </w:p>
    <w:p w:rsidR="000C7A0B" w:rsidRPr="00D62598" w:rsidRDefault="000C7A0B" w:rsidP="00384CB1">
      <w:pPr>
        <w:pStyle w:val="podrozdzia"/>
      </w:pPr>
    </w:p>
    <w:tbl>
      <w:tblPr>
        <w:tblStyle w:val="Tabela-Siatka"/>
        <w:tblW w:w="932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851"/>
        <w:gridCol w:w="992"/>
        <w:gridCol w:w="1985"/>
        <w:gridCol w:w="1842"/>
        <w:gridCol w:w="1276"/>
      </w:tblGrid>
      <w:tr w:rsidR="00760DDC" w:rsidRPr="00D62598" w:rsidTr="00486220">
        <w:trPr>
          <w:trHeight w:val="6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Stanowisko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Min.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Maks.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Minimalne wymagania kwalifikacyjne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Optymalne wymagania kwalifikacyjne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0B" w:rsidRPr="00D62598" w:rsidRDefault="000C7A0B" w:rsidP="00384CB1">
            <w:pPr>
              <w:pStyle w:val="podrozdzia"/>
            </w:pPr>
            <w:r w:rsidRPr="00D62598">
              <w:t xml:space="preserve">Maks. </w:t>
            </w:r>
            <w:r w:rsidR="00486220" w:rsidRPr="00D62598">
              <w:t>S</w:t>
            </w:r>
            <w:r w:rsidRPr="00D62598">
              <w:t>tawka dodatku funkcyj-nego</w:t>
            </w:r>
          </w:p>
          <w:p w:rsidR="000C7A0B" w:rsidRPr="00D62598" w:rsidRDefault="000C7A0B" w:rsidP="00384CB1">
            <w:pPr>
              <w:pStyle w:val="podrozdzia"/>
            </w:pPr>
          </w:p>
        </w:tc>
      </w:tr>
      <w:tr w:rsidR="00760DDC" w:rsidRPr="00D62598" w:rsidTr="00486220">
        <w:trPr>
          <w:trHeight w:val="6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0B" w:rsidRPr="00D62598" w:rsidRDefault="000C7A0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0B" w:rsidRPr="00D62598" w:rsidRDefault="000C7A0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stawka kategorii zaszeregowania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0B" w:rsidRPr="00D62598" w:rsidRDefault="000C7A0B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0B" w:rsidRPr="00D62598" w:rsidRDefault="000C7A0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0B" w:rsidRPr="00D62598" w:rsidRDefault="000C7A0B">
            <w:pPr>
              <w:rPr>
                <w:b/>
                <w:sz w:val="24"/>
                <w:szCs w:val="24"/>
              </w:rPr>
            </w:pPr>
          </w:p>
        </w:tc>
      </w:tr>
      <w:tr w:rsidR="00760DDC" w:rsidRPr="00D62598" w:rsidTr="00486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 xml:space="preserve">Sekretarz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 xml:space="preserve">wyższe, staż  </w:t>
            </w:r>
            <w:smartTag w:uri="urn:schemas-microsoft-com:office:smarttags" w:element="metricconverter">
              <w:smartTagPr>
                <w:attr w:name="ProductID" w:val="4 l"/>
              </w:smartTagPr>
              <w:r w:rsidRPr="00D62598">
                <w:t>4 l</w:t>
              </w:r>
            </w:smartTag>
            <w:r w:rsidRPr="00D62598">
              <w:t xml:space="preserve">. w jedn. </w:t>
            </w:r>
            <w:r w:rsidR="00486220" w:rsidRPr="00D62598">
              <w:t>A</w:t>
            </w:r>
            <w:r w:rsidRPr="00D62598">
              <w:t xml:space="preserve">dm. </w:t>
            </w:r>
            <w:r w:rsidR="00486220" w:rsidRPr="00D62598">
              <w:t>S</w:t>
            </w:r>
            <w:r w:rsidRPr="00D62598">
              <w:t xml:space="preserve">amorz. </w:t>
            </w:r>
            <w:r w:rsidR="00486220" w:rsidRPr="00D62598">
              <w:t>W</w:t>
            </w:r>
            <w:r w:rsidRPr="00D62598">
              <w:t xml:space="preserve"> tym 2l. na kierowniczym stanowisku urzędniczym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 xml:space="preserve">wyższe (prawo, administracja lub zarządzanie) lub podyplom. </w:t>
            </w:r>
            <w:r w:rsidR="00486220" w:rsidRPr="00D62598">
              <w:t>W</w:t>
            </w:r>
            <w:r w:rsidRPr="00D62598">
              <w:t xml:space="preserve"> tym zakresie</w:t>
            </w:r>
          </w:p>
          <w:p w:rsidR="000C7A0B" w:rsidRPr="00D62598" w:rsidRDefault="000C7A0B" w:rsidP="00384CB1">
            <w:pPr>
              <w:pStyle w:val="podrozdzia"/>
            </w:pPr>
            <w:r w:rsidRPr="00D62598">
              <w:t xml:space="preserve">staż 4 l. w jedn. </w:t>
            </w:r>
            <w:r w:rsidR="00486220" w:rsidRPr="00D62598">
              <w:t>A</w:t>
            </w:r>
            <w:r w:rsidRPr="00D62598">
              <w:t xml:space="preserve">dm. </w:t>
            </w:r>
            <w:r w:rsidR="00486220" w:rsidRPr="00D62598">
              <w:t>S</w:t>
            </w:r>
            <w:r w:rsidRPr="00D62598">
              <w:t xml:space="preserve">amorz. </w:t>
            </w:r>
            <w:r w:rsidR="00486220" w:rsidRPr="00D62598">
              <w:t>W</w:t>
            </w:r>
            <w:r w:rsidRPr="00D62598">
              <w:t xml:space="preserve"> tym 2l. na kierowniczym stanowisku urzędniczym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7</w:t>
            </w:r>
          </w:p>
        </w:tc>
      </w:tr>
      <w:tr w:rsidR="00760DDC" w:rsidRPr="00D62598" w:rsidTr="00486220">
        <w:trPr>
          <w:trHeight w:val="2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Kierownik urzędu stanu cywilnego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XVIII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 xml:space="preserve">wyższe magisterskie (administracja lub prawo) lub podyplomowe administracyjne, staż – 5 lat, w urzędach lub jedn. </w:t>
            </w:r>
            <w:r w:rsidR="00486220" w:rsidRPr="00D62598">
              <w:t>S</w:t>
            </w:r>
            <w:r w:rsidRPr="00D62598">
              <w:t>amorządu terytorialnego, lub w służbie cywilnej, lub w urzędach państwowych, lub w służbie zagranicznej.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6</w:t>
            </w:r>
          </w:p>
        </w:tc>
      </w:tr>
      <w:tr w:rsidR="00760DDC" w:rsidRPr="00D62598" w:rsidTr="00486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 xml:space="preserve">Zastępca kierownika urzędu stanu cywilnego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XVI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5750C2">
            <w:pPr>
              <w:pStyle w:val="podrozdzia"/>
            </w:pPr>
            <w:r w:rsidRPr="00D62598">
              <w:t xml:space="preserve">wyższe magisterskie (administracja lub prawo) lub podyplomowe administracyjne, staż </w:t>
            </w:r>
            <w:r w:rsidRPr="00DE5E8C">
              <w:t xml:space="preserve">– </w:t>
            </w:r>
            <w:r w:rsidR="005750C2" w:rsidRPr="00DE5E8C">
              <w:t>3</w:t>
            </w:r>
            <w:r w:rsidRPr="00D62598">
              <w:t xml:space="preserve"> lat, w urzędach lub jedn. </w:t>
            </w:r>
            <w:r w:rsidR="00486220" w:rsidRPr="00D62598">
              <w:t>S</w:t>
            </w:r>
            <w:r w:rsidRPr="00D62598">
              <w:t>amorządu terytorialnego, lub w służbie cywilnej, lub w urzędach państwowych, lub w służbie zagranicznej.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4</w:t>
            </w:r>
          </w:p>
        </w:tc>
      </w:tr>
      <w:tr w:rsidR="00760DDC" w:rsidRPr="00D62598" w:rsidTr="00486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DE5E8C" w:rsidP="00384CB1">
            <w:pPr>
              <w:pStyle w:val="podrozdzia"/>
            </w:pPr>
            <w:r>
              <w:lastRenderedPageBreak/>
              <w:t>4</w:t>
            </w:r>
            <w:r w:rsidR="000C7A0B" w:rsidRPr="00D6259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Kierownik referatu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XVIII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wyższe, staż- 4l.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wyższe kierunkowe, staż – 4l.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6</w:t>
            </w:r>
          </w:p>
        </w:tc>
      </w:tr>
      <w:tr w:rsidR="00DE5E8C" w:rsidRPr="00D62598" w:rsidTr="00486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Default="00DE5E8C" w:rsidP="00384CB1">
            <w:pPr>
              <w:pStyle w:val="podrozdzia"/>
            </w:pPr>
            <w: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D62598" w:rsidRDefault="00DE5E8C" w:rsidP="00384CB1">
            <w:pPr>
              <w:pStyle w:val="podrozdzia"/>
            </w:pPr>
            <w:r>
              <w:t>Asystent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D62598" w:rsidRDefault="00DE5E8C" w:rsidP="00384CB1">
            <w:pPr>
              <w:pStyle w:val="podrozdzia"/>
            </w:pPr>
            <w:r>
              <w:t>XI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D62598" w:rsidRDefault="00DE5E8C" w:rsidP="00384CB1">
            <w:pPr>
              <w:pStyle w:val="podrozdzia"/>
            </w:pPr>
            <w:r>
              <w:t>XII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D62598" w:rsidRDefault="00DE5E8C" w:rsidP="00384CB1">
            <w:pPr>
              <w:pStyle w:val="podrozdzia"/>
            </w:pPr>
            <w:r>
              <w:t>średnie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D62598" w:rsidRDefault="00DE5E8C" w:rsidP="00384CB1">
            <w:pPr>
              <w:pStyle w:val="podrozdzi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8C" w:rsidRPr="00D62598" w:rsidRDefault="00DE5E8C" w:rsidP="00384CB1">
            <w:pPr>
              <w:pStyle w:val="podrozdzia"/>
            </w:pPr>
          </w:p>
        </w:tc>
      </w:tr>
      <w:tr w:rsidR="00760DDC" w:rsidRPr="00D62598" w:rsidTr="00486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DE5E8C" w:rsidP="00384CB1">
            <w:pPr>
              <w:pStyle w:val="podrozdzia"/>
            </w:pPr>
            <w:r>
              <w:t>6</w:t>
            </w:r>
            <w:r w:rsidR="000C7A0B" w:rsidRPr="00D6259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Radca prawny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XVIII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wg odrębnych przepisów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6</w:t>
            </w:r>
          </w:p>
        </w:tc>
      </w:tr>
      <w:tr w:rsidR="00760DDC" w:rsidRPr="00D62598" w:rsidTr="00486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DE5E8C" w:rsidP="00384CB1">
            <w:pPr>
              <w:pStyle w:val="podrozdzia"/>
            </w:pPr>
            <w:r>
              <w:t>7</w:t>
            </w:r>
            <w:r w:rsidR="000C7A0B" w:rsidRPr="00D6259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Inspektor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wyższe, staż 3l.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wyższe kierunkowe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-</w:t>
            </w:r>
          </w:p>
        </w:tc>
      </w:tr>
      <w:tr w:rsidR="00760DDC" w:rsidRPr="00D62598" w:rsidTr="00486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DE5E8C" w:rsidP="00384CB1">
            <w:pPr>
              <w:pStyle w:val="podrozdzia"/>
            </w:pPr>
            <w:r>
              <w:t>8</w:t>
            </w:r>
            <w:r w:rsidR="000C7A0B" w:rsidRPr="00D6259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Podinspektor, informatyk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wyższe, średnie, staż 3l.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 xml:space="preserve">wyższe lub średnie  kierunkowe  staż 3l.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-</w:t>
            </w:r>
          </w:p>
        </w:tc>
      </w:tr>
      <w:tr w:rsidR="00760DDC" w:rsidRPr="00D62598" w:rsidTr="00486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DE5E8C" w:rsidP="00384CB1">
            <w:pPr>
              <w:pStyle w:val="podrozdzia"/>
            </w:pPr>
            <w:r>
              <w:t>9</w:t>
            </w:r>
            <w:r w:rsidR="000C7A0B" w:rsidRPr="00D6259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Specjalista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średnie, staż 3l.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wyższe kierunkowe, staż 3l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-</w:t>
            </w:r>
          </w:p>
        </w:tc>
      </w:tr>
      <w:tr w:rsidR="00760DDC" w:rsidRPr="00D62598" w:rsidTr="00486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DE5E8C" w:rsidP="00486220">
            <w:pPr>
              <w:pStyle w:val="podrozdzia"/>
            </w:pPr>
            <w:r>
              <w:t>10</w:t>
            </w:r>
            <w:r w:rsidR="000C7A0B" w:rsidRPr="00D6259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Samodzielny</w:t>
            </w:r>
          </w:p>
          <w:p w:rsidR="000C7A0B" w:rsidRPr="00D62598" w:rsidRDefault="000C7A0B" w:rsidP="00384CB1">
            <w:pPr>
              <w:pStyle w:val="podrozdzia"/>
            </w:pPr>
            <w:r w:rsidRPr="00D62598">
              <w:t xml:space="preserve"> referent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średnie, staż 2l.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wyższe kierunkowe, staż 2l.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-</w:t>
            </w:r>
          </w:p>
        </w:tc>
      </w:tr>
      <w:tr w:rsidR="00760DDC" w:rsidRPr="00D62598" w:rsidTr="00486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DE5E8C">
            <w:pPr>
              <w:pStyle w:val="podrozdzia"/>
            </w:pPr>
            <w:r w:rsidRPr="00D62598">
              <w:t>1</w:t>
            </w:r>
            <w:r w:rsidR="00DE5E8C">
              <w:t>1</w:t>
            </w:r>
            <w:r w:rsidRPr="00D6259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Referent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średnie, staż 2l.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wyższe kierunkowe, staż 2l.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-</w:t>
            </w:r>
          </w:p>
        </w:tc>
      </w:tr>
      <w:tr w:rsidR="00760DDC" w:rsidRPr="00D62598" w:rsidTr="00486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DE5E8C">
            <w:pPr>
              <w:pStyle w:val="podrozdzia"/>
            </w:pPr>
            <w:r w:rsidRPr="00D62598">
              <w:t>1</w:t>
            </w:r>
            <w:r w:rsidR="00DE5E8C">
              <w:t>2</w:t>
            </w:r>
            <w:r w:rsidRPr="00D6259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Młodszy referent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średnie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wyższe kierunkowe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0B" w:rsidRPr="00D62598" w:rsidRDefault="000C7A0B" w:rsidP="00384CB1">
            <w:pPr>
              <w:pStyle w:val="podrozdzia"/>
            </w:pPr>
          </w:p>
        </w:tc>
      </w:tr>
      <w:tr w:rsidR="00760DDC" w:rsidRPr="00D62598" w:rsidTr="00486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DE5E8C">
            <w:pPr>
              <w:pStyle w:val="podrozdzia"/>
            </w:pPr>
            <w:r w:rsidRPr="00D62598">
              <w:t>1</w:t>
            </w:r>
            <w:r w:rsidR="00DE5E8C">
              <w:t>3</w:t>
            </w:r>
            <w:r w:rsidRPr="00D6259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Pomoc administracyjna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VII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 xml:space="preserve">średnie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-</w:t>
            </w:r>
          </w:p>
        </w:tc>
      </w:tr>
      <w:tr w:rsidR="00760DDC" w:rsidRPr="00D62598" w:rsidTr="00486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DE5E8C">
            <w:pPr>
              <w:pStyle w:val="podrozdzia"/>
            </w:pPr>
            <w:r w:rsidRPr="00D62598">
              <w:t>1</w:t>
            </w:r>
            <w:r w:rsidR="00DE5E8C">
              <w:t>4</w:t>
            </w:r>
            <w:r w:rsidRPr="00D6259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Kierowca samochodu ciężarowego, mechanik samochodowy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X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wg odrębnych przepisów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-</w:t>
            </w:r>
          </w:p>
        </w:tc>
      </w:tr>
      <w:tr w:rsidR="00760DDC" w:rsidRPr="00D62598" w:rsidTr="00486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DE5E8C">
            <w:pPr>
              <w:pStyle w:val="podrozdzia"/>
            </w:pPr>
            <w:r w:rsidRPr="00D62598">
              <w:t>1</w:t>
            </w:r>
            <w:r w:rsidR="00DE5E8C">
              <w:t>5</w:t>
            </w:r>
            <w:r w:rsidRPr="00D6259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Kierowca samochodu osobowego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VIII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wg odrębnych przepisów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0B" w:rsidRPr="00D62598" w:rsidRDefault="000C7A0B" w:rsidP="00384CB1">
            <w:pPr>
              <w:pStyle w:val="podrozdzia"/>
            </w:pPr>
            <w:r w:rsidRPr="00D62598">
              <w:t>-</w:t>
            </w:r>
          </w:p>
          <w:p w:rsidR="000C7A0B" w:rsidRPr="00D62598" w:rsidRDefault="000C7A0B" w:rsidP="00384CB1">
            <w:pPr>
              <w:pStyle w:val="podrozdzia"/>
            </w:pPr>
          </w:p>
        </w:tc>
      </w:tr>
      <w:tr w:rsidR="00760DDC" w:rsidRPr="00D62598" w:rsidTr="00486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DE5E8C">
            <w:pPr>
              <w:pStyle w:val="podrozdzia"/>
            </w:pPr>
            <w:r w:rsidRPr="00D62598">
              <w:t>1</w:t>
            </w:r>
            <w:r w:rsidR="00DE5E8C">
              <w:t>6</w:t>
            </w:r>
            <w:r w:rsidRPr="00D6259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Robotnik gospodarczy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VII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podstawowe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0B" w:rsidRPr="00D62598" w:rsidRDefault="000C7A0B" w:rsidP="00384CB1">
            <w:pPr>
              <w:pStyle w:val="podrozdzia"/>
            </w:pPr>
          </w:p>
        </w:tc>
      </w:tr>
      <w:tr w:rsidR="000C7A0B" w:rsidRPr="00D62598" w:rsidTr="004862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DE5E8C">
            <w:pPr>
              <w:pStyle w:val="podrozdzia"/>
            </w:pPr>
            <w:r w:rsidRPr="00D62598">
              <w:t>1</w:t>
            </w:r>
            <w:r w:rsidR="00DE5E8C">
              <w:t>7</w:t>
            </w:r>
            <w:r w:rsidRPr="00D6259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Sprzątaczka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IV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podstawowe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0B" w:rsidRPr="00D62598" w:rsidRDefault="000C7A0B" w:rsidP="00384CB1">
            <w:pPr>
              <w:pStyle w:val="podrozdzia"/>
            </w:pPr>
            <w:r w:rsidRPr="00D62598">
              <w:t>-</w:t>
            </w:r>
          </w:p>
        </w:tc>
      </w:tr>
    </w:tbl>
    <w:p w:rsidR="000C7A0B" w:rsidRPr="00D62598" w:rsidRDefault="000C7A0B" w:rsidP="000C7A0B">
      <w:pPr>
        <w:pStyle w:val="Podpis"/>
        <w:numPr>
          <w:ilvl w:val="0"/>
          <w:numId w:val="0"/>
        </w:numPr>
        <w:ind w:left="4536"/>
        <w:rPr>
          <w:szCs w:val="24"/>
        </w:rPr>
      </w:pPr>
    </w:p>
    <w:p w:rsidR="000C7A0B" w:rsidRPr="00D62598" w:rsidRDefault="000C7A0B" w:rsidP="000C7A0B">
      <w:pPr>
        <w:pStyle w:val="Podpis"/>
        <w:numPr>
          <w:ilvl w:val="0"/>
          <w:numId w:val="0"/>
        </w:numPr>
        <w:ind w:left="4536"/>
        <w:rPr>
          <w:szCs w:val="24"/>
        </w:rPr>
      </w:pPr>
      <w:r w:rsidRPr="00D62598">
        <w:rPr>
          <w:szCs w:val="24"/>
        </w:rPr>
        <w:t>Burmistrz</w:t>
      </w:r>
    </w:p>
    <w:p w:rsidR="00697BE7" w:rsidRPr="00C352F7" w:rsidRDefault="00C352F7" w:rsidP="00C352F7">
      <w:pPr>
        <w:pStyle w:val="Podpis"/>
        <w:rPr>
          <w:szCs w:val="24"/>
        </w:rPr>
      </w:pPr>
      <w:r>
        <w:rPr>
          <w:szCs w:val="24"/>
        </w:rPr>
        <w:t>Jolanta Gudalewska</w:t>
      </w:r>
    </w:p>
    <w:sectPr w:rsidR="00697BE7" w:rsidRPr="00C3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627" w:rsidRDefault="00635627" w:rsidP="00C352F7">
      <w:r>
        <w:separator/>
      </w:r>
    </w:p>
  </w:endnote>
  <w:endnote w:type="continuationSeparator" w:id="0">
    <w:p w:rsidR="00635627" w:rsidRDefault="00635627" w:rsidP="00C3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627" w:rsidRDefault="00635627" w:rsidP="00C352F7">
      <w:r>
        <w:separator/>
      </w:r>
    </w:p>
  </w:footnote>
  <w:footnote w:type="continuationSeparator" w:id="0">
    <w:p w:rsidR="00635627" w:rsidRDefault="00635627" w:rsidP="00C35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/>
        <w:i w:val="0"/>
        <w:color w:val="000000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i w:val="0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Cs w:val="22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4"/>
      <w:numFmt w:val="decimal"/>
      <w:lvlText w:val="%4."/>
      <w:lvlJc w:val="left"/>
      <w:pPr>
        <w:tabs>
          <w:tab w:val="num" w:pos="709"/>
        </w:tabs>
        <w:ind w:left="2880" w:hanging="36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i w:val="0"/>
        <w:color w:val="000000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bCs/>
        <w:i w:val="0"/>
        <w:color w:val="000000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/>
        <w:bCs/>
        <w:i w:val="0"/>
        <w:color w:val="000000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00018"/>
    <w:multiLevelType w:val="singleLevel"/>
    <w:tmpl w:val="00000018"/>
    <w:name w:val="WW8Num24"/>
    <w:lvl w:ilvl="0">
      <w:start w:val="5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b/>
        <w:color w:val="000000"/>
        <w:szCs w:val="22"/>
      </w:rPr>
    </w:lvl>
  </w:abstractNum>
  <w:abstractNum w:abstractNumId="4" w15:restartNumberingAfterBreak="0">
    <w:nsid w:val="14D72467"/>
    <w:multiLevelType w:val="multilevel"/>
    <w:tmpl w:val="5208656E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5" w15:restartNumberingAfterBreak="0">
    <w:nsid w:val="411C0175"/>
    <w:multiLevelType w:val="hybridMultilevel"/>
    <w:tmpl w:val="206C283C"/>
    <w:lvl w:ilvl="0" w:tplc="40323D8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51185770"/>
    <w:multiLevelType w:val="multilevel"/>
    <w:tmpl w:val="41B29668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7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D6"/>
    <w:rsid w:val="00040A9C"/>
    <w:rsid w:val="000C7A0B"/>
    <w:rsid w:val="00116DBA"/>
    <w:rsid w:val="00124F6F"/>
    <w:rsid w:val="00162B27"/>
    <w:rsid w:val="001878BF"/>
    <w:rsid w:val="00193D5C"/>
    <w:rsid w:val="00194378"/>
    <w:rsid w:val="001D606C"/>
    <w:rsid w:val="001D787B"/>
    <w:rsid w:val="0025544C"/>
    <w:rsid w:val="002D59D2"/>
    <w:rsid w:val="002E7641"/>
    <w:rsid w:val="002F6CD7"/>
    <w:rsid w:val="00356CF0"/>
    <w:rsid w:val="00356F02"/>
    <w:rsid w:val="00370706"/>
    <w:rsid w:val="00372155"/>
    <w:rsid w:val="00384CB1"/>
    <w:rsid w:val="00395BDC"/>
    <w:rsid w:val="003E59C1"/>
    <w:rsid w:val="004173AC"/>
    <w:rsid w:val="004263AA"/>
    <w:rsid w:val="00431523"/>
    <w:rsid w:val="00450C11"/>
    <w:rsid w:val="00454D80"/>
    <w:rsid w:val="0045650A"/>
    <w:rsid w:val="00485743"/>
    <w:rsid w:val="00486220"/>
    <w:rsid w:val="004B0BDD"/>
    <w:rsid w:val="004E54C5"/>
    <w:rsid w:val="005250CD"/>
    <w:rsid w:val="005516F0"/>
    <w:rsid w:val="005750C2"/>
    <w:rsid w:val="005933F0"/>
    <w:rsid w:val="005B6CAD"/>
    <w:rsid w:val="005D3D37"/>
    <w:rsid w:val="005E121D"/>
    <w:rsid w:val="00635627"/>
    <w:rsid w:val="00697BE7"/>
    <w:rsid w:val="006E68AE"/>
    <w:rsid w:val="00742E43"/>
    <w:rsid w:val="00746208"/>
    <w:rsid w:val="00751FB0"/>
    <w:rsid w:val="00760DDC"/>
    <w:rsid w:val="00772BC4"/>
    <w:rsid w:val="007776B5"/>
    <w:rsid w:val="00780611"/>
    <w:rsid w:val="00782868"/>
    <w:rsid w:val="00787442"/>
    <w:rsid w:val="007A3FAE"/>
    <w:rsid w:val="007A69D6"/>
    <w:rsid w:val="007F192C"/>
    <w:rsid w:val="00800AE8"/>
    <w:rsid w:val="00813807"/>
    <w:rsid w:val="008206C2"/>
    <w:rsid w:val="00840B40"/>
    <w:rsid w:val="008448EF"/>
    <w:rsid w:val="0087468B"/>
    <w:rsid w:val="00875E05"/>
    <w:rsid w:val="008A23FE"/>
    <w:rsid w:val="008B243E"/>
    <w:rsid w:val="008B4A84"/>
    <w:rsid w:val="008E7AFB"/>
    <w:rsid w:val="009307FA"/>
    <w:rsid w:val="009A78E4"/>
    <w:rsid w:val="009C63D4"/>
    <w:rsid w:val="009F0768"/>
    <w:rsid w:val="00A46B63"/>
    <w:rsid w:val="00A552C2"/>
    <w:rsid w:val="00A67DEA"/>
    <w:rsid w:val="00A67F63"/>
    <w:rsid w:val="00A80E49"/>
    <w:rsid w:val="00A827A8"/>
    <w:rsid w:val="00AB3113"/>
    <w:rsid w:val="00AB715F"/>
    <w:rsid w:val="00B02572"/>
    <w:rsid w:val="00B14A94"/>
    <w:rsid w:val="00B56E6C"/>
    <w:rsid w:val="00B961CF"/>
    <w:rsid w:val="00BA4C60"/>
    <w:rsid w:val="00BC14AF"/>
    <w:rsid w:val="00BD4169"/>
    <w:rsid w:val="00BE3D80"/>
    <w:rsid w:val="00C30660"/>
    <w:rsid w:val="00C31A3A"/>
    <w:rsid w:val="00C352F7"/>
    <w:rsid w:val="00C77141"/>
    <w:rsid w:val="00CC5E70"/>
    <w:rsid w:val="00CD3954"/>
    <w:rsid w:val="00CE1D76"/>
    <w:rsid w:val="00D0272D"/>
    <w:rsid w:val="00D133F5"/>
    <w:rsid w:val="00D52730"/>
    <w:rsid w:val="00D62598"/>
    <w:rsid w:val="00D646FB"/>
    <w:rsid w:val="00D67A59"/>
    <w:rsid w:val="00DD402E"/>
    <w:rsid w:val="00DE5E8C"/>
    <w:rsid w:val="00DF058E"/>
    <w:rsid w:val="00DF535F"/>
    <w:rsid w:val="00DF6549"/>
    <w:rsid w:val="00E22726"/>
    <w:rsid w:val="00E57406"/>
    <w:rsid w:val="00E65B35"/>
    <w:rsid w:val="00E97798"/>
    <w:rsid w:val="00EB0619"/>
    <w:rsid w:val="00F565C5"/>
    <w:rsid w:val="00F821E8"/>
    <w:rsid w:val="00FC792D"/>
    <w:rsid w:val="00FD264D"/>
    <w:rsid w:val="00FE08BF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A5DC54-963C-4BA3-9E1B-03C824D4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7A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78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unhideWhenUsed/>
    <w:rsid w:val="000C7A0B"/>
    <w:pPr>
      <w:numPr>
        <w:numId w:val="1"/>
      </w:numPr>
      <w:spacing w:after="120"/>
      <w:jc w:val="center"/>
    </w:pPr>
    <w:rPr>
      <w:sz w:val="24"/>
    </w:rPr>
  </w:style>
  <w:style w:type="character" w:customStyle="1" w:styleId="PodpisZnak">
    <w:name w:val="Podpis Znak"/>
    <w:basedOn w:val="Domylnaczcionkaakapitu"/>
    <w:link w:val="Podpis"/>
    <w:rsid w:val="000C7A0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sprawie">
    <w:name w:val="w sprawie"/>
    <w:basedOn w:val="Normalny"/>
    <w:rsid w:val="000C7A0B"/>
    <w:pPr>
      <w:numPr>
        <w:ilvl w:val="1"/>
        <w:numId w:val="2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0C7A0B"/>
    <w:pPr>
      <w:numPr>
        <w:numId w:val="3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0C7A0B"/>
    <w:pPr>
      <w:numPr>
        <w:numId w:val="2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0C7A0B"/>
    <w:pPr>
      <w:numPr>
        <w:ilvl w:val="2"/>
        <w:numId w:val="2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0C7A0B"/>
    <w:pPr>
      <w:numPr>
        <w:ilvl w:val="3"/>
        <w:numId w:val="3"/>
      </w:numPr>
    </w:pPr>
  </w:style>
  <w:style w:type="paragraph" w:customStyle="1" w:styleId="ust">
    <w:name w:val="ust."/>
    <w:autoRedefine/>
    <w:rsid w:val="000C7A0B"/>
    <w:pPr>
      <w:numPr>
        <w:ilvl w:val="4"/>
        <w:numId w:val="3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B961CF"/>
    <w:pPr>
      <w:numPr>
        <w:ilvl w:val="5"/>
        <w:numId w:val="5"/>
      </w:numPr>
      <w:tabs>
        <w:tab w:val="left" w:pos="708"/>
      </w:tabs>
      <w:spacing w:line="240" w:lineRule="auto"/>
      <w:jc w:val="both"/>
    </w:pPr>
    <w:rPr>
      <w:rFonts w:ascii="Times New Roman" w:eastAsia="Times New Roman" w:hAnsi="Times New Roman" w:cs="Times New Roman"/>
      <w:noProof/>
      <w:color w:val="FF0000"/>
      <w:sz w:val="24"/>
      <w:szCs w:val="20"/>
      <w:lang w:eastAsia="pl-PL"/>
    </w:rPr>
  </w:style>
  <w:style w:type="paragraph" w:customStyle="1" w:styleId="tiret">
    <w:name w:val="tiret"/>
    <w:rsid w:val="000C7A0B"/>
    <w:pPr>
      <w:numPr>
        <w:ilvl w:val="7"/>
        <w:numId w:val="3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0C7A0B"/>
    <w:pPr>
      <w:keepLines w:val="0"/>
      <w:numPr>
        <w:ilvl w:val="1"/>
        <w:numId w:val="3"/>
      </w:numPr>
      <w:tabs>
        <w:tab w:val="num" w:pos="360"/>
      </w:tabs>
      <w:spacing w:before="0" w:after="120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0C7A0B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rozdzia">
    <w:name w:val="rozdział"/>
    <w:basedOn w:val="Normalny"/>
    <w:autoRedefine/>
    <w:rsid w:val="00D62598"/>
    <w:pPr>
      <w:numPr>
        <w:ilvl w:val="7"/>
        <w:numId w:val="8"/>
      </w:numPr>
      <w:spacing w:after="120"/>
      <w:jc w:val="center"/>
    </w:pPr>
    <w:rPr>
      <w:b/>
      <w:smallCaps/>
      <w:sz w:val="24"/>
      <w:szCs w:val="24"/>
    </w:rPr>
  </w:style>
  <w:style w:type="paragraph" w:customStyle="1" w:styleId="podrozdzia">
    <w:name w:val="podrozdział"/>
    <w:basedOn w:val="rozdzia"/>
    <w:autoRedefine/>
    <w:rsid w:val="00384CB1"/>
    <w:pPr>
      <w:numPr>
        <w:ilvl w:val="0"/>
        <w:numId w:val="0"/>
      </w:numPr>
    </w:pPr>
    <w:rPr>
      <w:smallCaps w:val="0"/>
    </w:rPr>
  </w:style>
  <w:style w:type="table" w:styleId="Tabela-Siatka">
    <w:name w:val="Table Grid"/>
    <w:basedOn w:val="Standardowy"/>
    <w:rsid w:val="000C7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C7A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78E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WW8Num5z0">
    <w:name w:val="WW8Num5z0"/>
    <w:rsid w:val="009A78E4"/>
    <w:rPr>
      <w:rFonts w:ascii="Times New Roman" w:hAnsi="Times New Roman" w:cs="Times New Roman" w:hint="default"/>
      <w:b/>
      <w:i w:val="0"/>
      <w:color w:val="000000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4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40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52F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5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52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A6B4-D86D-4FE4-844E-5E862C2D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2312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Kowerda</dc:creator>
  <cp:lastModifiedBy>Ludmiła Kowerda</cp:lastModifiedBy>
  <cp:revision>84</cp:revision>
  <cp:lastPrinted>2018-11-07T13:21:00Z</cp:lastPrinted>
  <dcterms:created xsi:type="dcterms:W3CDTF">2018-09-14T09:43:00Z</dcterms:created>
  <dcterms:modified xsi:type="dcterms:W3CDTF">2018-11-07T13:30:00Z</dcterms:modified>
</cp:coreProperties>
</file>