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CB7086" w:rsidRDefault="00964800" w:rsidP="00490679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Gmina Krynki </w:t>
      </w:r>
    </w:p>
    <w:p w:rsidR="00964800" w:rsidRDefault="002321A2" w:rsidP="00490679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</w:t>
      </w:r>
      <w:r w:rsidR="00964800">
        <w:rPr>
          <w:rFonts w:ascii="Cambria" w:hAnsi="Cambria" w:cs="Arial"/>
          <w:b/>
          <w:bCs/>
          <w:iCs/>
          <w:sz w:val="20"/>
          <w:szCs w:val="20"/>
        </w:rPr>
        <w:t>l. Garbarska 16</w:t>
      </w:r>
    </w:p>
    <w:p w:rsidR="00964800" w:rsidRPr="00CB7086" w:rsidRDefault="00964800" w:rsidP="00490679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16-120 Krynki</w:t>
      </w: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964800" w:rsidRDefault="003C1988" w:rsidP="00964800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964800" w:rsidRPr="00570910" w:rsidRDefault="00067CCA" w:rsidP="00964800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hd w:val="clear" w:color="auto" w:fill="FFFFFF"/>
        </w:rPr>
      </w:pPr>
      <w:r w:rsidRPr="00067CCA">
        <w:rPr>
          <w:rFonts w:ascii="Cambria" w:eastAsia="Times New Roman" w:hAnsi="Cambria"/>
          <w:b/>
          <w:iCs/>
          <w:color w:val="000000"/>
          <w:shd w:val="clear" w:color="auto" w:fill="FFFFFF"/>
        </w:rPr>
        <w:t>"</w:t>
      </w:r>
      <w:r w:rsidR="0028406E" w:rsidRPr="0028406E">
        <w:rPr>
          <w:rFonts w:ascii="Cambria" w:eastAsia="Times New Roman" w:hAnsi="Cambria"/>
          <w:b/>
          <w:iCs/>
          <w:color w:val="000000"/>
          <w:shd w:val="clear" w:color="auto" w:fill="FFFFFF"/>
        </w:rPr>
        <w:t xml:space="preserve">Modernizacja punktów oświetleniowych  w miejscowościach </w:t>
      </w:r>
      <w:r w:rsidR="0028406E">
        <w:rPr>
          <w:rFonts w:ascii="Cambria" w:eastAsia="Times New Roman" w:hAnsi="Cambria"/>
          <w:b/>
          <w:iCs/>
          <w:color w:val="000000"/>
          <w:shd w:val="clear" w:color="auto" w:fill="FFFFFF"/>
        </w:rPr>
        <w:t xml:space="preserve">                         </w:t>
      </w:r>
      <w:r w:rsidR="0028406E" w:rsidRPr="0028406E">
        <w:rPr>
          <w:rFonts w:ascii="Cambria" w:eastAsia="Times New Roman" w:hAnsi="Cambria"/>
          <w:b/>
          <w:iCs/>
          <w:color w:val="000000"/>
          <w:shd w:val="clear" w:color="auto" w:fill="FFFFFF"/>
        </w:rPr>
        <w:t>po</w:t>
      </w:r>
      <w:r w:rsidR="0028406E">
        <w:rPr>
          <w:rFonts w:ascii="Cambria" w:eastAsia="Times New Roman" w:hAnsi="Cambria"/>
          <w:b/>
          <w:iCs/>
          <w:color w:val="000000"/>
          <w:shd w:val="clear" w:color="auto" w:fill="FFFFFF"/>
        </w:rPr>
        <w:t xml:space="preserve"> PGR-owskich w Gminie Krynki</w:t>
      </w:r>
      <w:r w:rsidRPr="00067CCA">
        <w:rPr>
          <w:rFonts w:ascii="Cambria" w:eastAsia="Times New Roman" w:hAnsi="Cambria"/>
          <w:b/>
          <w:iCs/>
          <w:color w:val="000000"/>
          <w:shd w:val="clear" w:color="auto" w:fill="FFFFFF"/>
        </w:rPr>
        <w:t>"</w:t>
      </w:r>
      <w:r w:rsidR="00964800" w:rsidRPr="00570910">
        <w:rPr>
          <w:rFonts w:ascii="Cambria" w:eastAsia="Times New Roman" w:hAnsi="Cambria"/>
          <w:b/>
          <w:iCs/>
          <w:color w:val="000000"/>
          <w:shd w:val="clear" w:color="auto" w:fill="FFFFFF"/>
        </w:rPr>
        <w:t>.</w:t>
      </w:r>
    </w:p>
    <w:p w:rsidR="00C01525" w:rsidRPr="00570910" w:rsidRDefault="00C01525" w:rsidP="00964800">
      <w:pPr>
        <w:shd w:val="clear" w:color="auto" w:fill="FFFFFF"/>
        <w:suppressAutoHyphens/>
        <w:autoSpaceDN w:val="0"/>
        <w:spacing w:after="0" w:line="240" w:lineRule="auto"/>
        <w:ind w:left="360"/>
        <w:jc w:val="both"/>
        <w:rPr>
          <w:rFonts w:ascii="Cambria" w:hAnsi="Cambria"/>
          <w:b/>
        </w:rPr>
      </w:pPr>
    </w:p>
    <w:p w:rsidR="003C1988" w:rsidRPr="00FC0702" w:rsidRDefault="003C198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36437" w:rsidRDefault="00336437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bookmarkEnd w:id="0"/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96E" w:rsidRDefault="009C396E" w:rsidP="0038231F">
      <w:pPr>
        <w:spacing w:after="0" w:line="240" w:lineRule="auto"/>
      </w:pPr>
      <w:r>
        <w:separator/>
      </w:r>
    </w:p>
  </w:endnote>
  <w:endnote w:type="continuationSeparator" w:id="0">
    <w:p w:rsidR="009C396E" w:rsidRDefault="009C39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7BD" w:rsidRDefault="002477BD" w:rsidP="002477BD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ascii="Cambria" w:hAnsi="Cambria"/>
        <w:sz w:val="20"/>
        <w:szCs w:val="20"/>
      </w:rPr>
      <w:tab/>
    </w:r>
  </w:p>
  <w:p w:rsidR="002477BD" w:rsidRDefault="002477BD" w:rsidP="002477BD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77091" wp14:editId="1C9652D4">
              <wp:simplePos x="0" y="0"/>
              <wp:positionH relativeFrom="column">
                <wp:posOffset>13970</wp:posOffset>
              </wp:positionH>
              <wp:positionV relativeFrom="paragraph">
                <wp:posOffset>36195</wp:posOffset>
              </wp:positionV>
              <wp:extent cx="5562600" cy="9525"/>
              <wp:effectExtent l="0" t="0" r="19050" b="28575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8F8D7A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85pt" to="439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uEzAEAAMkDAAAOAAAAZHJzL2Uyb0RvYy54bWysU02P0zAQvSPxHyzfadJKrSBquoddwQVB&#10;xcfevc64sdb2WLZpUm4c+Gfwvxg7bUDASivExYrteW/ee55sr0Zr2BFC1OhavlzUnIGT2Gl3aPnH&#10;Dy+fPecsJuE6YdBBy08Q+dXu6ZPt4BtYYY+mg8CIxMVm8C3vU/JNVUXZgxVxgR4cXSoMViTahkPV&#10;BTEQuzXVqq431YCh8wElxEinN9Ml3xV+pUCmt0pFSMy0nLSlsoay3uW12m1FcwjC91qeZYh/UGGF&#10;dtR0proRSbBPQf9BZbUMGFGlhURboVJaQvFAbpb1b27e98JD8ULhRD/HFP8frXxz3AemO3o7zpyw&#10;9ETfv3z7Kj87fc8o15jQaKdxOLFlDmvwsSHMtduH8y76fcjORxUsU0b728yVT8gdG0vUpzlqGBOT&#10;dLheb1abml5E0t2L9WqdyauJJWN9iOkVoCUNkR6NNOQgRCOOr2OaSi8lhMuqJh3lK50M5GLj3oEi&#10;c9RvUlTGCq5NYEdBA9HdF0/UtlRmiNLGzKC6tHwQdK7NMCij9ljgXF06oksz0GqH4W9d03iRqqb6&#10;i+vJa7Z9h92pvEqJg+alBHqe7TyQv+4L/OcfuPsBAAD//wMAUEsDBBQABgAIAAAAIQBoepko2gAA&#10;AAUBAAAPAAAAZHJzL2Rvd25yZXYueG1sTI7BTsMwEETvSPyDtUhcKupgqU0UsqlQJS5wAFo+wElM&#10;EmGvQ+ym7t+znOA4mtGbV+2Ss2Ixcxg9IdyvMxCGWt+N1CN8HJ/uChAhauq09WQQLibArr6+qnTZ&#10;+TO9m+UQe8EQCqVGGGKcSilDOxinw9pPhrj79LPTkePcy27WZ4Y7K1WWbaXTI/HDoCezH0z7dTg5&#10;hOfXt9VFpe3qO980+7QUNr0Ei3h7kx4fQEST4t8YfvVZHWp2avyJuiAsglI8RNjkILgt8oJzg5Ar&#10;kHUl/9vXPwAAAP//AwBQSwECLQAUAAYACAAAACEAtoM4kv4AAADhAQAAEwAAAAAAAAAAAAAAAAAA&#10;AAAAW0NvbnRlbnRfVHlwZXNdLnhtbFBLAQItABQABgAIAAAAIQA4/SH/1gAAAJQBAAALAAAAAAAA&#10;AAAAAAAAAC8BAABfcmVscy8ucmVsc1BLAQItABQABgAIAAAAIQCMTquEzAEAAMkDAAAOAAAAAAAA&#10;AAAAAAAAAC4CAABkcnMvZTJvRG9jLnhtbFBLAQItABQABgAIAAAAIQBoepko2gAAAAUBAAAPAAAA&#10;AAAAAAAAAAAAACYEAABkcnMvZG93bnJldi54bWxQSwUGAAAAAAQABADzAAAALQUAAAAA&#10;" strokecolor="black [3040]"/>
          </w:pict>
        </mc:Fallback>
      </mc:AlternateContent>
    </w:r>
  </w:p>
  <w:p w:rsidR="002477BD" w:rsidRPr="00CC2E50" w:rsidRDefault="00656FC8" w:rsidP="002477BD">
    <w:pPr>
      <w:pStyle w:val="Teksttreci50"/>
      <w:shd w:val="clear" w:color="auto" w:fill="auto"/>
      <w:spacing w:before="0" w:after="0" w:line="240" w:lineRule="auto"/>
      <w:ind w:right="20"/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</w:pPr>
    <w:r>
      <w:rPr>
        <w:rFonts w:ascii="Calibri" w:hAnsi="Calibri"/>
        <w:sz w:val="22"/>
        <w:szCs w:val="22"/>
        <w:lang w:eastAsia="en-US"/>
      </w:rPr>
      <w:t>RG.271.10</w:t>
    </w:r>
    <w:r w:rsidR="0028406E" w:rsidRPr="002E3F2F">
      <w:rPr>
        <w:rFonts w:ascii="Calibri" w:hAnsi="Calibri"/>
        <w:sz w:val="22"/>
        <w:szCs w:val="22"/>
        <w:lang w:eastAsia="en-US"/>
      </w:rPr>
      <w:t xml:space="preserve">.2021   </w:t>
    </w:r>
    <w:r w:rsidR="0028406E" w:rsidRPr="002E3F2F">
      <w:rPr>
        <w:rFonts w:ascii="Calibri" w:hAnsi="Calibri"/>
        <w:noProof/>
        <w:sz w:val="22"/>
        <w:szCs w:val="22"/>
        <w:lang w:eastAsia="en-US"/>
      </w:rPr>
      <w:t>Modernizacja punktów oświetleniowych  w miejscowościach po PGR-owskich</w:t>
    </w:r>
    <w:r w:rsidR="0028406E">
      <w:rPr>
        <w:rFonts w:ascii="Calibri" w:hAnsi="Calibri"/>
        <w:noProof/>
        <w:sz w:val="22"/>
        <w:szCs w:val="22"/>
        <w:lang w:eastAsia="en-US"/>
      </w:rPr>
      <w:t xml:space="preserve">                   </w:t>
    </w:r>
    <w:r w:rsidR="0028406E" w:rsidRPr="002E3F2F">
      <w:rPr>
        <w:rFonts w:ascii="Calibri" w:hAnsi="Calibri"/>
        <w:noProof/>
        <w:sz w:val="22"/>
        <w:szCs w:val="22"/>
        <w:lang w:eastAsia="en-US"/>
      </w:rPr>
      <w:t xml:space="preserve"> w Gminie Krynki”</w:t>
    </w:r>
  </w:p>
  <w:p w:rsidR="00E33BE3" w:rsidRPr="00E33BE3" w:rsidRDefault="002477BD" w:rsidP="002477BD">
    <w:pPr>
      <w:pStyle w:val="Stopka"/>
      <w:tabs>
        <w:tab w:val="left" w:pos="408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  <w:r w:rsidR="00E33BE3"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="00E33BE3" w:rsidRPr="00E33BE3">
      <w:rPr>
        <w:rFonts w:ascii="Cambria" w:hAnsi="Cambria"/>
        <w:sz w:val="20"/>
        <w:szCs w:val="20"/>
      </w:rPr>
      <w:fldChar w:fldCharType="separate"/>
    </w:r>
    <w:r w:rsidR="00656FC8">
      <w:rPr>
        <w:rFonts w:ascii="Cambria" w:hAnsi="Cambria"/>
        <w:noProof/>
        <w:sz w:val="20"/>
        <w:szCs w:val="20"/>
      </w:rPr>
      <w:t>2</w:t>
    </w:r>
    <w:r w:rsidR="00E33BE3"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96E" w:rsidRDefault="009C396E" w:rsidP="0038231F">
      <w:pPr>
        <w:spacing w:after="0" w:line="240" w:lineRule="auto"/>
      </w:pPr>
      <w:r>
        <w:separator/>
      </w:r>
    </w:p>
  </w:footnote>
  <w:footnote w:type="continuationSeparator" w:id="0">
    <w:p w:rsidR="009C396E" w:rsidRDefault="009C39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800" w:rsidRDefault="00D15712" w:rsidP="00964800">
    <w:pPr>
      <w:pStyle w:val="Nagwek"/>
      <w:rPr>
        <w:rFonts w:ascii="Cambria" w:hAnsi="Cambria"/>
        <w:b/>
        <w:sz w:val="20"/>
        <w:szCs w:val="24"/>
        <w:lang w:eastAsia="x-none"/>
      </w:rPr>
    </w:pPr>
    <w:r>
      <w:rPr>
        <w:rFonts w:ascii="Cambria" w:hAnsi="Cambria"/>
        <w:b/>
        <w:sz w:val="20"/>
      </w:rPr>
      <w:t>Znak sprawy : RG.271.10</w:t>
    </w:r>
    <w:r w:rsidR="00964800">
      <w:rPr>
        <w:rFonts w:ascii="Cambria" w:hAnsi="Cambria"/>
        <w:b/>
        <w:sz w:val="20"/>
      </w:rPr>
      <w:t>.2021</w:t>
    </w:r>
  </w:p>
  <w:p w:rsidR="00D076DF" w:rsidRPr="00490679" w:rsidRDefault="00D076DF" w:rsidP="004906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B97F63"/>
    <w:multiLevelType w:val="multilevel"/>
    <w:tmpl w:val="9EC211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55A77"/>
    <w:rsid w:val="00067CCA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22880"/>
    <w:rsid w:val="001902D2"/>
    <w:rsid w:val="00194B8D"/>
    <w:rsid w:val="001B6D7C"/>
    <w:rsid w:val="001C6945"/>
    <w:rsid w:val="001D5795"/>
    <w:rsid w:val="001F027E"/>
    <w:rsid w:val="002001C8"/>
    <w:rsid w:val="002028CB"/>
    <w:rsid w:val="00203A40"/>
    <w:rsid w:val="00210A9E"/>
    <w:rsid w:val="002168A8"/>
    <w:rsid w:val="002321A2"/>
    <w:rsid w:val="002477BD"/>
    <w:rsid w:val="00255142"/>
    <w:rsid w:val="00256CEC"/>
    <w:rsid w:val="00262D61"/>
    <w:rsid w:val="00275AEB"/>
    <w:rsid w:val="0028406E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06BC2"/>
    <w:rsid w:val="00313417"/>
    <w:rsid w:val="00313911"/>
    <w:rsid w:val="00333209"/>
    <w:rsid w:val="00334BCA"/>
    <w:rsid w:val="00335D41"/>
    <w:rsid w:val="00336437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0679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56D4C"/>
    <w:rsid w:val="005641F0"/>
    <w:rsid w:val="00570910"/>
    <w:rsid w:val="005B3013"/>
    <w:rsid w:val="005C39CA"/>
    <w:rsid w:val="005D4441"/>
    <w:rsid w:val="005E176A"/>
    <w:rsid w:val="00611B1D"/>
    <w:rsid w:val="00634311"/>
    <w:rsid w:val="00636F3E"/>
    <w:rsid w:val="00656FC8"/>
    <w:rsid w:val="00697090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C68C3"/>
    <w:rsid w:val="007D5B61"/>
    <w:rsid w:val="007E2F69"/>
    <w:rsid w:val="00804F07"/>
    <w:rsid w:val="008150CB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4800"/>
    <w:rsid w:val="00975019"/>
    <w:rsid w:val="00975C49"/>
    <w:rsid w:val="00991F31"/>
    <w:rsid w:val="009A1323"/>
    <w:rsid w:val="009C396E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AF3316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152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15712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02BF"/>
    <w:rsid w:val="00E022A1"/>
    <w:rsid w:val="00E0313B"/>
    <w:rsid w:val="00E21B42"/>
    <w:rsid w:val="00E309E9"/>
    <w:rsid w:val="00E31C06"/>
    <w:rsid w:val="00E33BE3"/>
    <w:rsid w:val="00E3714D"/>
    <w:rsid w:val="00E40D4E"/>
    <w:rsid w:val="00E50141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9E6241-2231-464F-B4D0-FAEE3EFC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character" w:customStyle="1" w:styleId="Teksttreci5">
    <w:name w:val="Tekst treści (5)_"/>
    <w:link w:val="Teksttreci50"/>
    <w:uiPriority w:val="99"/>
    <w:locked/>
    <w:rsid w:val="00964800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964800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Sylwia Kraszyńska</cp:lastModifiedBy>
  <cp:revision>6</cp:revision>
  <cp:lastPrinted>2016-07-26T10:32:00Z</cp:lastPrinted>
  <dcterms:created xsi:type="dcterms:W3CDTF">2021-09-20T10:52:00Z</dcterms:created>
  <dcterms:modified xsi:type="dcterms:W3CDTF">2021-12-13T14:27:00Z</dcterms:modified>
</cp:coreProperties>
</file>